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AD" w:rsidRPr="00A52B5E" w:rsidRDefault="007F39AD" w:rsidP="007F39AD">
      <w:pPr>
        <w:pStyle w:val="a3"/>
        <w:rPr>
          <w:rFonts w:ascii="Times New Roman" w:hAnsi="Times New Roman"/>
          <w:snapToGrid w:val="0"/>
          <w:sz w:val="18"/>
          <w:szCs w:val="18"/>
        </w:rPr>
      </w:pPr>
      <w:r w:rsidRPr="00A003EB">
        <w:rPr>
          <w:rFonts w:ascii="Times New Roman" w:hAnsi="Times New Roman"/>
          <w:noProof/>
          <w:snapToGrid w:val="0"/>
          <w:sz w:val="18"/>
          <w:szCs w:val="18"/>
          <w:lang w:val="en-US"/>
        </w:rPr>
        <w:t>ДОГОВОР</w:t>
      </w:r>
      <w:r w:rsidRPr="00CD66C2">
        <w:rPr>
          <w:rFonts w:ascii="Times New Roman" w:hAnsi="Times New Roman"/>
          <w:snapToGrid w:val="0"/>
          <w:sz w:val="18"/>
          <w:szCs w:val="18"/>
          <w:lang w:val="en-US"/>
        </w:rPr>
        <w:t xml:space="preserve"> </w:t>
      </w:r>
      <w:r w:rsidRPr="00B779BA">
        <w:rPr>
          <w:rFonts w:ascii="Times New Roman" w:hAnsi="Times New Roman"/>
          <w:snapToGrid w:val="0"/>
          <w:sz w:val="18"/>
          <w:szCs w:val="18"/>
        </w:rPr>
        <w:t>ЭНЕРГОСНАБЖЕНИЯ</w:t>
      </w:r>
      <w:r w:rsidRPr="00CD66C2">
        <w:rPr>
          <w:rFonts w:ascii="Times New Roman" w:hAnsi="Times New Roman"/>
          <w:snapToGrid w:val="0"/>
          <w:sz w:val="18"/>
          <w:szCs w:val="18"/>
          <w:lang w:val="en-US"/>
        </w:rPr>
        <w:t xml:space="preserve"> №</w:t>
      </w:r>
      <w:r>
        <w:rPr>
          <w:rFonts w:ascii="Times New Roman" w:hAnsi="Times New Roman"/>
          <w:snapToGrid w:val="0"/>
          <w:sz w:val="18"/>
          <w:szCs w:val="18"/>
        </w:rPr>
        <w:t xml:space="preserve"> </w:t>
      </w:r>
      <w:r>
        <w:rPr>
          <w:rFonts w:ascii="Times New Roman" w:hAnsi="Times New Roman"/>
          <w:noProof/>
          <w:snapToGrid w:val="0"/>
          <w:sz w:val="18"/>
          <w:szCs w:val="18"/>
        </w:rPr>
        <w:t>408</w:t>
      </w:r>
    </w:p>
    <w:p w:rsidR="007F39AD" w:rsidRDefault="007F39AD" w:rsidP="007F39AD">
      <w:pPr>
        <w:jc w:val="both"/>
        <w:rPr>
          <w:rFonts w:ascii="Times New Roman" w:hAnsi="Times New Roman"/>
          <w:snapToGrid w:val="0"/>
          <w:sz w:val="18"/>
          <w:szCs w:val="18"/>
        </w:rPr>
      </w:pPr>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7F39AD" w:rsidTr="007F39AD">
        <w:tc>
          <w:tcPr>
            <w:tcW w:w="5211" w:type="dxa"/>
          </w:tcPr>
          <w:p w:rsidR="007F39AD" w:rsidRDefault="007F39AD" w:rsidP="007F39AD">
            <w:pPr>
              <w:jc w:val="both"/>
              <w:rPr>
                <w:rFonts w:ascii="Times New Roman" w:hAnsi="Times New Roman"/>
                <w:snapToGrid w:val="0"/>
                <w:sz w:val="18"/>
                <w:szCs w:val="18"/>
              </w:rPr>
            </w:pPr>
            <w:r w:rsidRPr="00A003EB">
              <w:rPr>
                <w:rFonts w:ascii="Times New Roman" w:hAnsi="Times New Roman"/>
                <w:noProof/>
                <w:snapToGrid w:val="0"/>
                <w:sz w:val="18"/>
                <w:szCs w:val="18"/>
              </w:rPr>
              <w:t>г. Лесосибирск</w:t>
            </w:r>
          </w:p>
        </w:tc>
        <w:tc>
          <w:tcPr>
            <w:tcW w:w="5211" w:type="dxa"/>
          </w:tcPr>
          <w:p w:rsidR="007F39AD" w:rsidRDefault="007F39AD" w:rsidP="00504592">
            <w:pPr>
              <w:jc w:val="right"/>
              <w:rPr>
                <w:rFonts w:ascii="Times New Roman" w:hAnsi="Times New Roman"/>
                <w:snapToGrid w:val="0"/>
                <w:sz w:val="18"/>
                <w:szCs w:val="18"/>
              </w:rPr>
            </w:pPr>
            <w:r w:rsidRPr="00CD66C2">
              <w:rPr>
                <w:rFonts w:ascii="Times New Roman" w:hAnsi="Times New Roman"/>
                <w:snapToGrid w:val="0"/>
                <w:sz w:val="18"/>
                <w:szCs w:val="18"/>
                <w:lang w:val="en-US"/>
              </w:rPr>
              <w:t>"____" ____________ 201</w:t>
            </w:r>
            <w:r w:rsidR="00504592">
              <w:rPr>
                <w:rFonts w:ascii="Times New Roman" w:hAnsi="Times New Roman"/>
                <w:snapToGrid w:val="0"/>
                <w:sz w:val="18"/>
                <w:szCs w:val="18"/>
              </w:rPr>
              <w:t>5</w:t>
            </w:r>
            <w:r w:rsidRPr="00CD66C2">
              <w:rPr>
                <w:rFonts w:ascii="Times New Roman" w:hAnsi="Times New Roman"/>
                <w:snapToGrid w:val="0"/>
                <w:sz w:val="18"/>
                <w:szCs w:val="18"/>
                <w:lang w:val="en-US"/>
              </w:rPr>
              <w:t xml:space="preserve"> </w:t>
            </w:r>
            <w:r w:rsidRPr="00B779BA">
              <w:rPr>
                <w:rFonts w:ascii="Times New Roman" w:hAnsi="Times New Roman"/>
                <w:snapToGrid w:val="0"/>
                <w:sz w:val="18"/>
                <w:szCs w:val="18"/>
              </w:rPr>
              <w:t>г</w:t>
            </w:r>
            <w:r w:rsidRPr="00CD66C2">
              <w:rPr>
                <w:rFonts w:ascii="Times New Roman" w:hAnsi="Times New Roman"/>
                <w:snapToGrid w:val="0"/>
                <w:sz w:val="18"/>
                <w:szCs w:val="18"/>
                <w:lang w:val="en-US"/>
              </w:rPr>
              <w:t>.</w:t>
            </w:r>
          </w:p>
        </w:tc>
      </w:tr>
    </w:tbl>
    <w:p w:rsidR="007F39AD" w:rsidRPr="00CD66C2" w:rsidRDefault="007F39AD" w:rsidP="007F39AD">
      <w:pPr>
        <w:jc w:val="both"/>
        <w:rPr>
          <w:rFonts w:ascii="Times New Roman" w:hAnsi="Times New Roman"/>
          <w:snapToGrid w:val="0"/>
          <w:sz w:val="18"/>
          <w:szCs w:val="18"/>
          <w:lang w:val="en-US"/>
        </w:rPr>
      </w:pPr>
    </w:p>
    <w:p w:rsidR="007F39AD" w:rsidRPr="008057EE" w:rsidRDefault="007F39AD" w:rsidP="007F39AD">
      <w:pPr>
        <w:ind w:firstLine="708"/>
        <w:jc w:val="both"/>
        <w:rPr>
          <w:rFonts w:ascii="Times New Roman" w:hAnsi="Times New Roman"/>
          <w:snapToGrid w:val="0"/>
          <w:sz w:val="18"/>
          <w:szCs w:val="18"/>
        </w:rPr>
      </w:pPr>
      <w:proofErr w:type="gramStart"/>
      <w:r w:rsidRPr="007D1538">
        <w:rPr>
          <w:rFonts w:ascii="Times New Roman" w:hAnsi="Times New Roman"/>
          <w:snapToGrid w:val="0"/>
          <w:sz w:val="18"/>
          <w:szCs w:val="18"/>
        </w:rPr>
        <w:t xml:space="preserve">ОАО "Красноярскэнергосбыт", именуемое в дальнейшем "Гарантирующий поставщик", в лице </w:t>
      </w:r>
      <w:r w:rsidRPr="00A003EB">
        <w:rPr>
          <w:rFonts w:ascii="Times New Roman" w:hAnsi="Times New Roman"/>
          <w:noProof/>
          <w:snapToGrid w:val="0"/>
          <w:sz w:val="18"/>
          <w:szCs w:val="18"/>
        </w:rPr>
        <w:t>директора Лесосибирского межрайонного отделения ОАО "Красноярскэнергосбыт" Рожкова Петра Анатольевича, действующего на основании доверенности от 27.11.2012 № 551</w:t>
      </w:r>
      <w:r w:rsidRPr="007D1538">
        <w:rPr>
          <w:rFonts w:ascii="Times New Roman" w:hAnsi="Times New Roman"/>
          <w:snapToGrid w:val="0"/>
          <w:sz w:val="18"/>
          <w:szCs w:val="18"/>
        </w:rPr>
        <w:t>, с одной стороны, и</w:t>
      </w:r>
      <w:r>
        <w:rPr>
          <w:rFonts w:ascii="Times New Roman" w:hAnsi="Times New Roman"/>
          <w:snapToGrid w:val="0"/>
          <w:sz w:val="18"/>
          <w:szCs w:val="18"/>
        </w:rPr>
        <w:t xml:space="preserve"> </w:t>
      </w:r>
      <w:r w:rsidRPr="00A52B5E">
        <w:rPr>
          <w:rFonts w:ascii="Times New Roman" w:hAnsi="Times New Roman"/>
          <w:snapToGrid w:val="0"/>
          <w:sz w:val="18"/>
          <w:szCs w:val="18"/>
        </w:rPr>
        <w:t>ФГАОУ ВПО "Сибирский федеральный университет"</w:t>
      </w:r>
      <w:r w:rsidRPr="00A003EB">
        <w:rPr>
          <w:rFonts w:ascii="Times New Roman" w:hAnsi="Times New Roman"/>
          <w:noProof/>
          <w:snapToGrid w:val="0"/>
          <w:sz w:val="18"/>
          <w:szCs w:val="18"/>
        </w:rPr>
        <w:t xml:space="preserve">, именуемое в дальнейшем "Потребитель", в лице директора </w:t>
      </w:r>
      <w:r>
        <w:rPr>
          <w:rFonts w:ascii="Times New Roman" w:hAnsi="Times New Roman"/>
          <w:noProof/>
          <w:snapToGrid w:val="0"/>
          <w:sz w:val="18"/>
          <w:szCs w:val="18"/>
        </w:rPr>
        <w:t xml:space="preserve">Лесосибирского педагогического института – филиала ФГАОУ ВПО </w:t>
      </w:r>
      <w:r w:rsidRPr="00A52B5E">
        <w:rPr>
          <w:rFonts w:ascii="Times New Roman" w:hAnsi="Times New Roman"/>
          <w:noProof/>
          <w:snapToGrid w:val="0"/>
          <w:sz w:val="18"/>
          <w:szCs w:val="18"/>
        </w:rPr>
        <w:t>"Сибирский федеральный университет"</w:t>
      </w:r>
      <w:r>
        <w:rPr>
          <w:rFonts w:ascii="Times New Roman" w:hAnsi="Times New Roman"/>
          <w:noProof/>
          <w:snapToGrid w:val="0"/>
          <w:sz w:val="18"/>
          <w:szCs w:val="18"/>
        </w:rPr>
        <w:t xml:space="preserve"> Храмовой Людмилы Николаевны, </w:t>
      </w:r>
      <w:r w:rsidRPr="00A003EB">
        <w:rPr>
          <w:rFonts w:ascii="Times New Roman" w:hAnsi="Times New Roman"/>
          <w:noProof/>
          <w:snapToGrid w:val="0"/>
          <w:sz w:val="18"/>
          <w:szCs w:val="18"/>
        </w:rPr>
        <w:t>дейс</w:t>
      </w:r>
      <w:r>
        <w:rPr>
          <w:rFonts w:ascii="Times New Roman" w:hAnsi="Times New Roman"/>
          <w:noProof/>
          <w:snapToGrid w:val="0"/>
          <w:sz w:val="18"/>
          <w:szCs w:val="18"/>
        </w:rPr>
        <w:t xml:space="preserve">твующего(ей) на основании доверенности № </w:t>
      </w:r>
      <w:r w:rsidR="00504592">
        <w:rPr>
          <w:rFonts w:ascii="Times New Roman" w:hAnsi="Times New Roman"/>
          <w:noProof/>
          <w:snapToGrid w:val="0"/>
          <w:sz w:val="18"/>
          <w:szCs w:val="18"/>
        </w:rPr>
        <w:t>277</w:t>
      </w:r>
      <w:r>
        <w:rPr>
          <w:rFonts w:ascii="Times New Roman" w:hAnsi="Times New Roman"/>
          <w:noProof/>
          <w:snapToGrid w:val="0"/>
          <w:sz w:val="18"/>
          <w:szCs w:val="18"/>
        </w:rPr>
        <w:t xml:space="preserve"> от</w:t>
      </w:r>
      <w:proofErr w:type="gramEnd"/>
      <w:r>
        <w:rPr>
          <w:rFonts w:ascii="Times New Roman" w:hAnsi="Times New Roman"/>
          <w:noProof/>
          <w:snapToGrid w:val="0"/>
          <w:sz w:val="18"/>
          <w:szCs w:val="18"/>
        </w:rPr>
        <w:t xml:space="preserve"> </w:t>
      </w:r>
      <w:r w:rsidR="00504592">
        <w:rPr>
          <w:rFonts w:ascii="Times New Roman" w:hAnsi="Times New Roman"/>
          <w:noProof/>
          <w:snapToGrid w:val="0"/>
          <w:sz w:val="18"/>
          <w:szCs w:val="18"/>
        </w:rPr>
        <w:t>29.12.2014</w:t>
      </w:r>
      <w:r w:rsidRPr="007D1538">
        <w:rPr>
          <w:rFonts w:ascii="Times New Roman" w:hAnsi="Times New Roman"/>
          <w:snapToGrid w:val="0"/>
          <w:sz w:val="18"/>
          <w:szCs w:val="18"/>
        </w:rPr>
        <w:t xml:space="preserve">, с другой стороны, заключили настоящий </w:t>
      </w:r>
      <w:r w:rsidRPr="00A003EB">
        <w:rPr>
          <w:rFonts w:ascii="Times New Roman" w:hAnsi="Times New Roman"/>
          <w:noProof/>
          <w:snapToGrid w:val="0"/>
          <w:sz w:val="18"/>
          <w:szCs w:val="18"/>
        </w:rPr>
        <w:t>договор</w:t>
      </w:r>
      <w:r w:rsidRPr="007D1538">
        <w:rPr>
          <w:rFonts w:ascii="Times New Roman" w:hAnsi="Times New Roman"/>
          <w:snapToGrid w:val="0"/>
          <w:sz w:val="18"/>
          <w:szCs w:val="18"/>
        </w:rPr>
        <w:t xml:space="preserve"> энергоснабжения в соответствии с п. 29 ч. 1 ст. 93 Федерального закона РФ от 05.04.2013 № 44-ФЗ "О контрактной системе в сфере закупок товаров, работ, услуг для обеспечения государственных и муниципальных нужд".</w:t>
      </w:r>
    </w:p>
    <w:p w:rsidR="007F39AD" w:rsidRPr="00B779BA" w:rsidRDefault="007F39AD" w:rsidP="007F39AD">
      <w:pPr>
        <w:jc w:val="both"/>
        <w:rPr>
          <w:rFonts w:ascii="Times New Roman" w:hAnsi="Times New Roman"/>
          <w:snapToGrid w:val="0"/>
          <w:sz w:val="18"/>
          <w:szCs w:val="18"/>
        </w:rPr>
      </w:pPr>
    </w:p>
    <w:p w:rsidR="007F39AD" w:rsidRPr="007A5C5F" w:rsidRDefault="007F39AD" w:rsidP="007F39AD">
      <w:pPr>
        <w:keepNext/>
        <w:keepLines/>
        <w:ind w:left="360"/>
        <w:jc w:val="center"/>
        <w:rPr>
          <w:rFonts w:ascii="Times New Roman" w:hAnsi="Times New Roman"/>
          <w:b/>
          <w:snapToGrid w:val="0"/>
          <w:sz w:val="18"/>
          <w:szCs w:val="18"/>
        </w:rPr>
      </w:pPr>
      <w:r w:rsidRPr="00FE1AF7">
        <w:rPr>
          <w:rFonts w:ascii="Times New Roman" w:hAnsi="Times New Roman"/>
          <w:b/>
          <w:snapToGrid w:val="0"/>
          <w:sz w:val="18"/>
          <w:szCs w:val="18"/>
        </w:rPr>
        <w:t>1.</w:t>
      </w:r>
      <w:r w:rsidRPr="00FE1AF7">
        <w:rPr>
          <w:rFonts w:ascii="Times New Roman" w:hAnsi="Times New Roman"/>
          <w:b/>
          <w:snapToGrid w:val="0"/>
          <w:sz w:val="18"/>
          <w:szCs w:val="18"/>
        </w:rPr>
        <w:tab/>
      </w:r>
      <w:r w:rsidRPr="007A5C5F">
        <w:rPr>
          <w:rFonts w:ascii="Times New Roman" w:hAnsi="Times New Roman"/>
          <w:b/>
          <w:snapToGrid w:val="0"/>
          <w:sz w:val="18"/>
          <w:szCs w:val="18"/>
        </w:rPr>
        <w:t xml:space="preserve">ПРЕДМЕТ </w:t>
      </w:r>
      <w:r w:rsidRPr="00A003EB">
        <w:rPr>
          <w:rFonts w:ascii="Times New Roman" w:hAnsi="Times New Roman"/>
          <w:b/>
          <w:noProof/>
          <w:snapToGrid w:val="0"/>
          <w:sz w:val="18"/>
          <w:szCs w:val="18"/>
        </w:rPr>
        <w:t>ДОГОВОР</w:t>
      </w:r>
      <w:r w:rsidRPr="007A5C5F">
        <w:rPr>
          <w:rFonts w:ascii="Times New Roman" w:hAnsi="Times New Roman"/>
          <w:b/>
          <w:snapToGrid w:val="0"/>
          <w:sz w:val="18"/>
          <w:szCs w:val="18"/>
        </w:rPr>
        <w:t>А</w:t>
      </w:r>
    </w:p>
    <w:p w:rsidR="007F39AD" w:rsidRPr="00B779BA" w:rsidRDefault="007F39AD" w:rsidP="007F39AD">
      <w:pPr>
        <w:keepNext/>
        <w:keepLines/>
        <w:rPr>
          <w:rFonts w:ascii="Times New Roman" w:hAnsi="Times New Roman"/>
          <w:b/>
          <w:snapToGrid w:val="0"/>
          <w:sz w:val="18"/>
          <w:szCs w:val="18"/>
        </w:rPr>
      </w:pPr>
    </w:p>
    <w:p w:rsidR="007F39AD" w:rsidRPr="007A5C5F" w:rsidRDefault="007F39AD" w:rsidP="007F39AD">
      <w:pPr>
        <w:keepNext/>
        <w:keepLines/>
        <w:tabs>
          <w:tab w:val="left" w:pos="709"/>
        </w:tabs>
        <w:ind w:right="26"/>
        <w:jc w:val="both"/>
        <w:rPr>
          <w:rFonts w:ascii="Times New Roman" w:hAnsi="Times New Roman"/>
          <w:sz w:val="18"/>
          <w:szCs w:val="18"/>
        </w:rPr>
      </w:pPr>
      <w:r w:rsidRPr="00FE1AF7">
        <w:rPr>
          <w:rFonts w:ascii="Times New Roman" w:hAnsi="Times New Roman"/>
          <w:sz w:val="18"/>
          <w:szCs w:val="18"/>
        </w:rPr>
        <w:t>1.1.</w:t>
      </w:r>
      <w:r w:rsidRPr="00FE1AF7">
        <w:rPr>
          <w:rFonts w:ascii="Times New Roman" w:hAnsi="Times New Roman"/>
          <w:sz w:val="18"/>
          <w:szCs w:val="18"/>
        </w:rPr>
        <w:tab/>
      </w:r>
      <w:r w:rsidRPr="007A5C5F">
        <w:rPr>
          <w:rFonts w:ascii="Times New Roman" w:hAnsi="Times New Roman"/>
          <w:sz w:val="18"/>
          <w:szCs w:val="18"/>
        </w:rPr>
        <w:t xml:space="preserve">Гарантирующий поставщик обязуется осуществлять продажу электрической энергии (мощности), а также, путем заключения договоров с третьими лицами, </w:t>
      </w:r>
      <w:r w:rsidRPr="007A5C5F">
        <w:rPr>
          <w:rFonts w:ascii="Times New Roman" w:eastAsiaTheme="minorHAnsi" w:hAnsi="Times New Roman"/>
          <w:sz w:val="18"/>
          <w:szCs w:val="18"/>
          <w:lang w:eastAsia="en-US"/>
        </w:rPr>
        <w:t>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7F39AD" w:rsidRPr="007A5C5F" w:rsidRDefault="007F39AD" w:rsidP="007F39AD">
      <w:pPr>
        <w:tabs>
          <w:tab w:val="left" w:pos="709"/>
        </w:tabs>
        <w:autoSpaceDE w:val="0"/>
        <w:autoSpaceDN w:val="0"/>
        <w:adjustRightInd w:val="0"/>
        <w:jc w:val="both"/>
        <w:rPr>
          <w:rFonts w:ascii="Times New Roman" w:hAnsi="Times New Roman"/>
          <w:i/>
          <w:snapToGrid w:val="0"/>
          <w:sz w:val="18"/>
          <w:szCs w:val="18"/>
        </w:rPr>
      </w:pPr>
      <w:r w:rsidRPr="00FE1AF7">
        <w:rPr>
          <w:rFonts w:ascii="Times New Roman" w:hAnsi="Times New Roman"/>
          <w:iCs/>
          <w:snapToGrid w:val="0"/>
          <w:sz w:val="18"/>
          <w:szCs w:val="18"/>
        </w:rPr>
        <w:t>1.2.</w:t>
      </w:r>
      <w:r w:rsidRPr="00FE1AF7">
        <w:rPr>
          <w:rFonts w:ascii="Times New Roman" w:hAnsi="Times New Roman"/>
          <w:iCs/>
          <w:snapToGrid w:val="0"/>
          <w:sz w:val="18"/>
          <w:szCs w:val="18"/>
        </w:rPr>
        <w:tab/>
      </w:r>
      <w:r w:rsidRPr="007A5C5F">
        <w:rPr>
          <w:rFonts w:ascii="Times New Roman" w:hAnsi="Times New Roman"/>
          <w:iCs/>
          <w:snapToGrid w:val="0"/>
          <w:sz w:val="18"/>
          <w:szCs w:val="18"/>
        </w:rPr>
        <w:t>Качество поставляемой электрической энергии</w:t>
      </w:r>
      <w:r w:rsidRPr="007A5C5F">
        <w:rPr>
          <w:rFonts w:ascii="Times New Roman" w:hAnsi="Times New Roman"/>
          <w:snapToGrid w:val="0"/>
          <w:sz w:val="18"/>
          <w:szCs w:val="18"/>
        </w:rPr>
        <w:t xml:space="preserve"> должно соответствовать требованиям технических регламентов и иным обязательным требованиям</w:t>
      </w:r>
      <w:r w:rsidRPr="007A5C5F">
        <w:rPr>
          <w:rFonts w:ascii="Times New Roman" w:hAnsi="Times New Roman"/>
          <w:iCs/>
          <w:snapToGrid w:val="0"/>
          <w:sz w:val="18"/>
          <w:szCs w:val="18"/>
        </w:rPr>
        <w:t xml:space="preserve">, в соответствии с </w:t>
      </w:r>
      <w:r w:rsidRPr="007A5C5F">
        <w:rPr>
          <w:rFonts w:ascii="Times New Roman" w:hAnsi="Times New Roman"/>
          <w:snapToGrid w:val="0"/>
          <w:sz w:val="18"/>
          <w:szCs w:val="18"/>
        </w:rPr>
        <w:t xml:space="preserve">действующим </w:t>
      </w:r>
      <w:r w:rsidRPr="007A5C5F">
        <w:rPr>
          <w:rFonts w:ascii="Times New Roman" w:hAnsi="Times New Roman"/>
          <w:sz w:val="18"/>
          <w:szCs w:val="18"/>
        </w:rPr>
        <w:t>законодательством РФ</w:t>
      </w:r>
      <w:r w:rsidRPr="007A5C5F">
        <w:rPr>
          <w:rFonts w:ascii="Times New Roman" w:hAnsi="Times New Roman"/>
          <w:snapToGrid w:val="0"/>
          <w:sz w:val="18"/>
          <w:szCs w:val="18"/>
        </w:rPr>
        <w:t>.</w:t>
      </w:r>
    </w:p>
    <w:p w:rsidR="007F39AD" w:rsidRPr="007A5C5F" w:rsidRDefault="007F39AD" w:rsidP="007F39AD">
      <w:pPr>
        <w:tabs>
          <w:tab w:val="left" w:pos="709"/>
        </w:tabs>
        <w:ind w:right="26"/>
        <w:jc w:val="both"/>
        <w:rPr>
          <w:rFonts w:ascii="Times New Roman" w:hAnsi="Times New Roman"/>
          <w:snapToGrid w:val="0"/>
          <w:sz w:val="18"/>
          <w:szCs w:val="18"/>
        </w:rPr>
      </w:pPr>
      <w:r w:rsidRPr="00FE1AF7">
        <w:rPr>
          <w:rFonts w:ascii="Times New Roman" w:hAnsi="Times New Roman"/>
          <w:snapToGrid w:val="0"/>
          <w:sz w:val="18"/>
          <w:szCs w:val="18"/>
        </w:rPr>
        <w:t>1.3.</w:t>
      </w:r>
      <w:r w:rsidRPr="00FE1AF7">
        <w:rPr>
          <w:rFonts w:ascii="Times New Roman" w:hAnsi="Times New Roman"/>
          <w:snapToGrid w:val="0"/>
          <w:sz w:val="18"/>
          <w:szCs w:val="18"/>
        </w:rPr>
        <w:tab/>
      </w:r>
      <w:r w:rsidRPr="007A5C5F">
        <w:rPr>
          <w:rFonts w:ascii="Times New Roman" w:hAnsi="Times New Roman"/>
          <w:snapToGrid w:val="0"/>
          <w:sz w:val="18"/>
          <w:szCs w:val="18"/>
        </w:rPr>
        <w:t xml:space="preserve">По всем вопросам, не оговоренным настоящим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 xml:space="preserve">ом, стороны руководствуются: </w:t>
      </w:r>
    </w:p>
    <w:p w:rsidR="007F39AD" w:rsidRPr="00B779BA" w:rsidRDefault="007F39AD" w:rsidP="007F39AD">
      <w:pPr>
        <w:pStyle w:val="a7"/>
        <w:numPr>
          <w:ilvl w:val="0"/>
          <w:numId w:val="7"/>
        </w:numPr>
        <w:ind w:left="993" w:right="26" w:hanging="284"/>
        <w:jc w:val="both"/>
        <w:rPr>
          <w:rFonts w:ascii="Times New Roman" w:hAnsi="Times New Roman"/>
          <w:snapToGrid w:val="0"/>
          <w:sz w:val="18"/>
          <w:szCs w:val="18"/>
        </w:rPr>
      </w:pPr>
      <w:r w:rsidRPr="00B779BA">
        <w:rPr>
          <w:rFonts w:ascii="Times New Roman" w:hAnsi="Times New Roman"/>
          <w:snapToGrid w:val="0"/>
          <w:sz w:val="18"/>
          <w:szCs w:val="18"/>
        </w:rPr>
        <w:t>Гражданским кодексом РФ;</w:t>
      </w:r>
    </w:p>
    <w:p w:rsidR="007F39AD" w:rsidRPr="00B779BA" w:rsidRDefault="007F39AD" w:rsidP="007F39AD">
      <w:pPr>
        <w:numPr>
          <w:ilvl w:val="0"/>
          <w:numId w:val="7"/>
        </w:numPr>
        <w:ind w:left="993" w:right="26" w:hanging="284"/>
        <w:jc w:val="both"/>
        <w:rPr>
          <w:rFonts w:ascii="Times New Roman" w:hAnsi="Times New Roman"/>
          <w:bCs/>
          <w:snapToGrid w:val="0"/>
          <w:sz w:val="18"/>
          <w:szCs w:val="18"/>
        </w:rPr>
      </w:pPr>
      <w:r w:rsidRPr="00B779BA">
        <w:rPr>
          <w:rFonts w:ascii="Times New Roman" w:hAnsi="Times New Roman"/>
          <w:sz w:val="18"/>
          <w:szCs w:val="18"/>
        </w:rPr>
        <w:t>Нормативно-правовыми актами в области электроэнергетики</w:t>
      </w:r>
      <w:r w:rsidRPr="00B779BA">
        <w:rPr>
          <w:rFonts w:ascii="Times New Roman" w:hAnsi="Times New Roman"/>
          <w:bCs/>
          <w:snapToGrid w:val="0"/>
          <w:sz w:val="18"/>
          <w:szCs w:val="18"/>
        </w:rPr>
        <w:t>;</w:t>
      </w:r>
    </w:p>
    <w:p w:rsidR="007F39AD" w:rsidRPr="00B779BA" w:rsidRDefault="007F39AD" w:rsidP="007F39AD">
      <w:pPr>
        <w:numPr>
          <w:ilvl w:val="0"/>
          <w:numId w:val="7"/>
        </w:numPr>
        <w:ind w:left="993" w:right="26" w:hanging="284"/>
        <w:jc w:val="both"/>
        <w:rPr>
          <w:rFonts w:ascii="Times New Roman" w:hAnsi="Times New Roman"/>
          <w:snapToGrid w:val="0"/>
          <w:sz w:val="18"/>
          <w:szCs w:val="18"/>
        </w:rPr>
      </w:pPr>
      <w:r w:rsidRPr="00B779BA">
        <w:rPr>
          <w:rFonts w:ascii="Times New Roman" w:hAnsi="Times New Roman"/>
          <w:snapToGrid w:val="0"/>
          <w:sz w:val="18"/>
          <w:szCs w:val="18"/>
        </w:rPr>
        <w:t xml:space="preserve">Указами Президента, Постановлениями Правительства РФ; </w:t>
      </w:r>
    </w:p>
    <w:p w:rsidR="007F39AD" w:rsidRPr="00B779BA" w:rsidRDefault="007F39AD" w:rsidP="007F39AD">
      <w:pPr>
        <w:numPr>
          <w:ilvl w:val="0"/>
          <w:numId w:val="7"/>
        </w:numPr>
        <w:ind w:left="993" w:right="26" w:hanging="284"/>
        <w:jc w:val="both"/>
        <w:rPr>
          <w:rFonts w:ascii="Times New Roman" w:hAnsi="Times New Roman"/>
          <w:snapToGrid w:val="0"/>
          <w:sz w:val="18"/>
          <w:szCs w:val="18"/>
        </w:rPr>
      </w:pPr>
      <w:r w:rsidRPr="00B779BA">
        <w:rPr>
          <w:rFonts w:ascii="Times New Roman" w:hAnsi="Times New Roman"/>
          <w:snapToGrid w:val="0"/>
          <w:sz w:val="18"/>
          <w:szCs w:val="18"/>
        </w:rPr>
        <w:t>Актами регулирующих органов в области государственного регулирования тарифов;</w:t>
      </w:r>
    </w:p>
    <w:p w:rsidR="007F39AD" w:rsidRPr="00B779BA" w:rsidRDefault="007F39AD" w:rsidP="007F39AD">
      <w:pPr>
        <w:numPr>
          <w:ilvl w:val="0"/>
          <w:numId w:val="7"/>
        </w:numPr>
        <w:ind w:left="993" w:right="26" w:hanging="284"/>
        <w:jc w:val="both"/>
        <w:rPr>
          <w:rFonts w:ascii="Times New Roman" w:hAnsi="Times New Roman"/>
          <w:snapToGrid w:val="0"/>
          <w:sz w:val="18"/>
          <w:szCs w:val="18"/>
        </w:rPr>
      </w:pPr>
      <w:r w:rsidRPr="00B779BA">
        <w:rPr>
          <w:rFonts w:ascii="Times New Roman" w:hAnsi="Times New Roman"/>
          <w:snapToGrid w:val="0"/>
          <w:sz w:val="18"/>
          <w:szCs w:val="18"/>
        </w:rPr>
        <w:t xml:space="preserve">Иными нормативно-правовыми </w:t>
      </w:r>
      <w:r w:rsidRPr="00B779BA">
        <w:rPr>
          <w:rFonts w:ascii="Times New Roman" w:hAnsi="Times New Roman"/>
          <w:sz w:val="18"/>
          <w:szCs w:val="18"/>
        </w:rPr>
        <w:t>актами РФ</w:t>
      </w:r>
      <w:r w:rsidRPr="00B779BA">
        <w:rPr>
          <w:rFonts w:ascii="Times New Roman" w:hAnsi="Times New Roman"/>
          <w:snapToGrid w:val="0"/>
          <w:sz w:val="18"/>
          <w:szCs w:val="18"/>
        </w:rPr>
        <w:t>.</w:t>
      </w:r>
    </w:p>
    <w:p w:rsidR="007F39AD" w:rsidRPr="00B779BA" w:rsidRDefault="007F39AD" w:rsidP="007F39AD">
      <w:pPr>
        <w:pStyle w:val="3"/>
        <w:pBdr>
          <w:bottom w:val="none" w:sz="0" w:space="0" w:color="auto"/>
        </w:pBdr>
        <w:spacing w:line="240" w:lineRule="auto"/>
        <w:ind w:right="26"/>
        <w:jc w:val="both"/>
        <w:rPr>
          <w:rFonts w:ascii="Times New Roman" w:hAnsi="Times New Roman"/>
          <w:sz w:val="18"/>
          <w:szCs w:val="18"/>
        </w:rPr>
      </w:pPr>
      <w:r w:rsidRPr="00FE1AF7">
        <w:rPr>
          <w:rFonts w:ascii="Times New Roman" w:hAnsi="Times New Roman"/>
          <w:sz w:val="18"/>
          <w:szCs w:val="18"/>
        </w:rPr>
        <w:t>1.4.</w:t>
      </w:r>
      <w:r w:rsidRPr="00FE1AF7">
        <w:rPr>
          <w:rFonts w:ascii="Times New Roman" w:hAnsi="Times New Roman"/>
          <w:sz w:val="18"/>
          <w:szCs w:val="18"/>
        </w:rPr>
        <w:tab/>
      </w:r>
      <w:r w:rsidRPr="00B779BA">
        <w:rPr>
          <w:rFonts w:ascii="Times New Roman" w:hAnsi="Times New Roman"/>
          <w:sz w:val="18"/>
          <w:szCs w:val="18"/>
        </w:rPr>
        <w:t>В случае</w:t>
      </w:r>
      <w:proofErr w:type="gramStart"/>
      <w:r w:rsidRPr="00B779BA">
        <w:rPr>
          <w:rFonts w:ascii="Times New Roman" w:hAnsi="Times New Roman"/>
          <w:sz w:val="18"/>
          <w:szCs w:val="18"/>
        </w:rPr>
        <w:t>,</w:t>
      </w:r>
      <w:proofErr w:type="gramEnd"/>
      <w:r w:rsidRPr="00B779BA">
        <w:rPr>
          <w:rFonts w:ascii="Times New Roman" w:hAnsi="Times New Roman"/>
          <w:sz w:val="18"/>
          <w:szCs w:val="18"/>
        </w:rPr>
        <w:t xml:space="preserve"> если после заключения </w:t>
      </w:r>
      <w:r w:rsidRPr="00A003EB">
        <w:rPr>
          <w:rFonts w:ascii="Times New Roman" w:hAnsi="Times New Roman"/>
          <w:noProof/>
          <w:sz w:val="18"/>
          <w:szCs w:val="18"/>
        </w:rPr>
        <w:t>договор</w:t>
      </w:r>
      <w:r w:rsidRPr="00B779BA">
        <w:rPr>
          <w:rFonts w:ascii="Times New Roman" w:hAnsi="Times New Roman"/>
          <w:sz w:val="18"/>
          <w:szCs w:val="18"/>
        </w:rPr>
        <w:t xml:space="preserve">а вступили в силу нормативно-правовые акты РФ, </w:t>
      </w:r>
      <w:r w:rsidRPr="00B779BA">
        <w:rPr>
          <w:rFonts w:ascii="Times New Roman" w:eastAsiaTheme="minorHAnsi" w:hAnsi="Times New Roman"/>
          <w:sz w:val="18"/>
          <w:szCs w:val="18"/>
          <w:lang w:eastAsia="en-US"/>
        </w:rPr>
        <w:t>устанавливающие</w:t>
      </w:r>
      <w:r w:rsidRPr="00B779BA">
        <w:rPr>
          <w:rFonts w:ascii="Times New Roman" w:eastAsiaTheme="minorHAnsi" w:hAnsi="Times New Roman"/>
          <w:sz w:val="18"/>
          <w:szCs w:val="18"/>
        </w:rPr>
        <w:t> </w:t>
      </w:r>
      <w:r w:rsidRPr="00B779BA">
        <w:rPr>
          <w:rFonts w:ascii="Times New Roman" w:eastAsiaTheme="minorHAnsi" w:hAnsi="Times New Roman"/>
          <w:sz w:val="18"/>
          <w:szCs w:val="18"/>
          <w:lang w:eastAsia="en-US"/>
        </w:rPr>
        <w:t>(изменяющие) обязательные для сторон правила (императивные нормы), включая</w:t>
      </w:r>
      <w:r w:rsidRPr="00B779BA">
        <w:rPr>
          <w:rFonts w:ascii="Times New Roman" w:hAnsi="Times New Roman"/>
          <w:sz w:val="18"/>
          <w:szCs w:val="18"/>
        </w:rPr>
        <w:t xml:space="preserve"> порядок определения цены по </w:t>
      </w:r>
      <w:r w:rsidRPr="00A003EB">
        <w:rPr>
          <w:rFonts w:ascii="Times New Roman" w:hAnsi="Times New Roman"/>
          <w:noProof/>
          <w:sz w:val="18"/>
          <w:szCs w:val="18"/>
        </w:rPr>
        <w:t>договор</w:t>
      </w:r>
      <w:r w:rsidRPr="00B779BA">
        <w:rPr>
          <w:rFonts w:ascii="Times New Roman" w:hAnsi="Times New Roman"/>
          <w:sz w:val="18"/>
          <w:szCs w:val="18"/>
        </w:rPr>
        <w:t>у, порядок выбора и (или) изменения ценовой категории, порядок организации учета электрической энергии, п</w:t>
      </w:r>
      <w:r w:rsidRPr="00B779BA">
        <w:rPr>
          <w:rFonts w:ascii="Times New Roman" w:eastAsiaTheme="minorHAnsi" w:hAnsi="Times New Roman"/>
          <w:sz w:val="18"/>
          <w:szCs w:val="18"/>
          <w:lang w:eastAsia="en-US"/>
        </w:rPr>
        <w:t>орядок полного и</w:t>
      </w:r>
      <w:r w:rsidRPr="00B779BA">
        <w:rPr>
          <w:rFonts w:ascii="Times New Roman" w:eastAsiaTheme="minorHAnsi" w:hAnsi="Times New Roman"/>
          <w:sz w:val="18"/>
          <w:szCs w:val="18"/>
        </w:rPr>
        <w:t> </w:t>
      </w:r>
      <w:r w:rsidRPr="00B779BA">
        <w:rPr>
          <w:rFonts w:ascii="Times New Roman" w:eastAsiaTheme="minorHAnsi" w:hAnsi="Times New Roman"/>
          <w:sz w:val="18"/>
          <w:szCs w:val="18"/>
          <w:lang w:eastAsia="en-US"/>
        </w:rPr>
        <w:t xml:space="preserve">(или) частичного ограничения режима потребления электрической энергии, порядок учета электрической энергии, а также иные нормативно-правовые акты РФ, </w:t>
      </w:r>
      <w:r w:rsidRPr="00B779BA">
        <w:rPr>
          <w:rFonts w:ascii="Times New Roman" w:hAnsi="Times New Roman"/>
          <w:sz w:val="18"/>
          <w:szCs w:val="18"/>
        </w:rPr>
        <w:t xml:space="preserve">стороны руководствуются ими при исполнении обязательств по настоящему </w:t>
      </w:r>
      <w:r w:rsidRPr="00A003EB">
        <w:rPr>
          <w:rFonts w:ascii="Times New Roman" w:hAnsi="Times New Roman"/>
          <w:noProof/>
          <w:sz w:val="18"/>
          <w:szCs w:val="18"/>
        </w:rPr>
        <w:t>договор</w:t>
      </w:r>
      <w:r w:rsidRPr="00B779BA">
        <w:rPr>
          <w:rFonts w:ascii="Times New Roman" w:hAnsi="Times New Roman"/>
          <w:sz w:val="18"/>
          <w:szCs w:val="18"/>
        </w:rPr>
        <w:t xml:space="preserve">у, без внесения изменений в действующий </w:t>
      </w:r>
      <w:r w:rsidRPr="00A003EB">
        <w:rPr>
          <w:rFonts w:ascii="Times New Roman" w:hAnsi="Times New Roman"/>
          <w:noProof/>
          <w:sz w:val="18"/>
          <w:szCs w:val="18"/>
        </w:rPr>
        <w:t>договор</w:t>
      </w:r>
      <w:r w:rsidRPr="00B779BA">
        <w:rPr>
          <w:rFonts w:ascii="Times New Roman" w:hAnsi="Times New Roman"/>
          <w:sz w:val="18"/>
          <w:szCs w:val="18"/>
        </w:rPr>
        <w:t>.</w:t>
      </w:r>
    </w:p>
    <w:p w:rsidR="007F39AD" w:rsidRDefault="007F39AD" w:rsidP="007F39AD">
      <w:pPr>
        <w:pStyle w:val="3"/>
        <w:pBdr>
          <w:bottom w:val="none" w:sz="0" w:space="0" w:color="auto"/>
        </w:pBdr>
        <w:spacing w:line="240" w:lineRule="auto"/>
        <w:jc w:val="both"/>
        <w:rPr>
          <w:rFonts w:ascii="Times New Roman" w:hAnsi="Times New Roman"/>
          <w:sz w:val="18"/>
          <w:szCs w:val="18"/>
        </w:rPr>
      </w:pPr>
      <w:r w:rsidRPr="00FE1AF7">
        <w:rPr>
          <w:rFonts w:ascii="Times New Roman" w:hAnsi="Times New Roman"/>
          <w:sz w:val="18"/>
          <w:szCs w:val="18"/>
        </w:rPr>
        <w:t>1.5.</w:t>
      </w:r>
      <w:r w:rsidRPr="00FE1AF7">
        <w:rPr>
          <w:rFonts w:ascii="Times New Roman" w:hAnsi="Times New Roman"/>
          <w:sz w:val="18"/>
          <w:szCs w:val="18"/>
        </w:rPr>
        <w:tab/>
      </w:r>
      <w:r w:rsidRPr="00B779BA">
        <w:rPr>
          <w:rFonts w:ascii="Times New Roman" w:hAnsi="Times New Roman"/>
          <w:sz w:val="18"/>
          <w:szCs w:val="18"/>
        </w:rPr>
        <w:t xml:space="preserve">Местом исполнения обязательств по </w:t>
      </w:r>
      <w:r w:rsidRPr="00A003EB">
        <w:rPr>
          <w:rFonts w:ascii="Times New Roman" w:hAnsi="Times New Roman"/>
          <w:noProof/>
          <w:sz w:val="18"/>
          <w:szCs w:val="18"/>
        </w:rPr>
        <w:t>договор</w:t>
      </w:r>
      <w:r w:rsidRPr="00B779BA">
        <w:rPr>
          <w:rFonts w:ascii="Times New Roman" w:hAnsi="Times New Roman"/>
          <w:sz w:val="18"/>
          <w:szCs w:val="18"/>
        </w:rPr>
        <w:t xml:space="preserve">у является территория, на которой расположены точки поставки, определенные актами разграничения балансовой принадлежности и эксплуатационной ответственности электрических сетей в отношении объектов, указанных в Приложении № 1 к настоящему </w:t>
      </w:r>
      <w:r w:rsidRPr="00A003EB">
        <w:rPr>
          <w:rFonts w:ascii="Times New Roman" w:hAnsi="Times New Roman"/>
          <w:noProof/>
          <w:sz w:val="18"/>
          <w:szCs w:val="18"/>
        </w:rPr>
        <w:t>договор</w:t>
      </w:r>
      <w:r w:rsidRPr="00B779BA">
        <w:rPr>
          <w:rFonts w:ascii="Times New Roman" w:hAnsi="Times New Roman"/>
          <w:sz w:val="18"/>
          <w:szCs w:val="18"/>
        </w:rPr>
        <w:t>у.</w:t>
      </w:r>
    </w:p>
    <w:p w:rsidR="007F39AD" w:rsidRPr="007A5C5F" w:rsidRDefault="007F39AD" w:rsidP="007F39AD">
      <w:pPr>
        <w:rPr>
          <w:rFonts w:ascii="Times New Roman" w:hAnsi="Times New Roman"/>
          <w:sz w:val="18"/>
          <w:szCs w:val="18"/>
        </w:rPr>
      </w:pPr>
      <w:r w:rsidRPr="00FE1AF7">
        <w:rPr>
          <w:rFonts w:ascii="Times New Roman" w:hAnsi="Times New Roman"/>
          <w:snapToGrid w:val="0"/>
          <w:sz w:val="18"/>
          <w:szCs w:val="18"/>
        </w:rPr>
        <w:t>1.6.</w:t>
      </w:r>
      <w:r w:rsidRPr="00FE1AF7">
        <w:rPr>
          <w:rFonts w:ascii="Times New Roman" w:hAnsi="Times New Roman"/>
          <w:snapToGrid w:val="0"/>
          <w:sz w:val="18"/>
          <w:szCs w:val="18"/>
        </w:rPr>
        <w:tab/>
      </w:r>
      <w:r w:rsidRPr="007A5C5F">
        <w:rPr>
          <w:rFonts w:ascii="Times New Roman" w:hAnsi="Times New Roman"/>
          <w:snapToGrid w:val="0"/>
          <w:sz w:val="18"/>
          <w:szCs w:val="18"/>
        </w:rPr>
        <w:t xml:space="preserve">Цена настоящего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 xml:space="preserve">а </w:t>
      </w:r>
      <w:r>
        <w:rPr>
          <w:rFonts w:ascii="Times New Roman" w:hAnsi="Times New Roman"/>
          <w:noProof/>
          <w:snapToGrid w:val="0"/>
          <w:sz w:val="18"/>
          <w:szCs w:val="18"/>
        </w:rPr>
        <w:t>на 2015 год составляет 1001140,00</w:t>
      </w:r>
      <w:r w:rsidRPr="00A003EB">
        <w:rPr>
          <w:rFonts w:ascii="Times New Roman" w:hAnsi="Times New Roman"/>
          <w:noProof/>
          <w:snapToGrid w:val="0"/>
          <w:sz w:val="18"/>
          <w:szCs w:val="18"/>
        </w:rPr>
        <w:t xml:space="preserve"> руб. с НДС</w:t>
      </w:r>
      <w:r w:rsidRPr="007A5C5F">
        <w:rPr>
          <w:rFonts w:ascii="Times New Roman" w:hAnsi="Times New Roman"/>
          <w:snapToGrid w:val="0"/>
          <w:sz w:val="18"/>
          <w:szCs w:val="18"/>
        </w:rPr>
        <w:t>.</w:t>
      </w:r>
    </w:p>
    <w:p w:rsidR="007F39AD" w:rsidRPr="008057EE" w:rsidRDefault="007F39AD" w:rsidP="007F39AD">
      <w:pPr>
        <w:pStyle w:val="a7"/>
        <w:ind w:left="1376"/>
        <w:rPr>
          <w:rFonts w:ascii="Times New Roman" w:hAnsi="Times New Roman"/>
          <w:sz w:val="18"/>
          <w:szCs w:val="18"/>
        </w:rPr>
      </w:pPr>
    </w:p>
    <w:p w:rsidR="007F39AD" w:rsidRPr="00B779BA" w:rsidRDefault="007F39AD" w:rsidP="007F39AD">
      <w:pPr>
        <w:keepNext/>
        <w:keepLines/>
        <w:ind w:left="360"/>
        <w:jc w:val="center"/>
        <w:rPr>
          <w:rFonts w:ascii="Times New Roman" w:hAnsi="Times New Roman"/>
          <w:snapToGrid w:val="0"/>
          <w:sz w:val="18"/>
          <w:szCs w:val="18"/>
        </w:rPr>
      </w:pPr>
      <w:r w:rsidRPr="00FE1AF7">
        <w:rPr>
          <w:rFonts w:ascii="Times New Roman" w:hAnsi="Times New Roman"/>
          <w:b/>
          <w:snapToGrid w:val="0"/>
          <w:sz w:val="18"/>
          <w:szCs w:val="18"/>
        </w:rPr>
        <w:t>2.</w:t>
      </w:r>
      <w:r w:rsidRPr="00FE1AF7">
        <w:rPr>
          <w:rFonts w:ascii="Times New Roman" w:hAnsi="Times New Roman"/>
          <w:b/>
          <w:snapToGrid w:val="0"/>
          <w:sz w:val="18"/>
          <w:szCs w:val="18"/>
        </w:rPr>
        <w:tab/>
      </w:r>
      <w:r w:rsidRPr="00B779BA">
        <w:rPr>
          <w:rFonts w:ascii="Times New Roman" w:hAnsi="Times New Roman"/>
          <w:b/>
          <w:snapToGrid w:val="0"/>
          <w:sz w:val="18"/>
          <w:szCs w:val="18"/>
        </w:rPr>
        <w:t>ОБЯЗАННОСТИ И ПРАВА ГАРАНТИРУЮЩЕГО ПОСТАВЩИКА</w:t>
      </w:r>
    </w:p>
    <w:p w:rsidR="007F39AD" w:rsidRPr="00B779BA" w:rsidRDefault="007F39AD" w:rsidP="007F39AD">
      <w:pPr>
        <w:keepNext/>
        <w:keepLines/>
        <w:rPr>
          <w:rFonts w:ascii="Times New Roman" w:hAnsi="Times New Roman"/>
          <w:snapToGrid w:val="0"/>
          <w:sz w:val="18"/>
          <w:szCs w:val="18"/>
        </w:rPr>
      </w:pPr>
    </w:p>
    <w:p w:rsidR="007F39AD" w:rsidRPr="00B779BA" w:rsidRDefault="007F39AD" w:rsidP="007F39AD">
      <w:pPr>
        <w:pStyle w:val="3"/>
        <w:keepNext/>
        <w:keepLines/>
        <w:pBdr>
          <w:bottom w:val="none" w:sz="0" w:space="0" w:color="auto"/>
        </w:pBdr>
        <w:spacing w:line="240" w:lineRule="auto"/>
        <w:ind w:right="26"/>
        <w:jc w:val="both"/>
        <w:rPr>
          <w:rFonts w:ascii="Times New Roman" w:hAnsi="Times New Roman"/>
          <w:sz w:val="18"/>
          <w:szCs w:val="18"/>
        </w:rPr>
      </w:pPr>
      <w:r w:rsidRPr="00FE1AF7">
        <w:rPr>
          <w:rFonts w:ascii="Times New Roman" w:hAnsi="Times New Roman"/>
          <w:sz w:val="18"/>
          <w:szCs w:val="18"/>
        </w:rPr>
        <w:t>2.1.</w:t>
      </w:r>
      <w:r w:rsidRPr="00FE1AF7">
        <w:rPr>
          <w:rFonts w:ascii="Times New Roman" w:hAnsi="Times New Roman"/>
          <w:sz w:val="18"/>
          <w:szCs w:val="18"/>
        </w:rPr>
        <w:tab/>
      </w:r>
      <w:r w:rsidRPr="00B779BA">
        <w:rPr>
          <w:rFonts w:ascii="Times New Roman" w:hAnsi="Times New Roman"/>
          <w:sz w:val="18"/>
          <w:szCs w:val="18"/>
        </w:rPr>
        <w:t xml:space="preserve">Гарантирующий поставщик обязуется: </w:t>
      </w:r>
    </w:p>
    <w:p w:rsidR="007F39AD" w:rsidRPr="00B779BA" w:rsidRDefault="007F39AD" w:rsidP="007F39AD">
      <w:pPr>
        <w:pStyle w:val="a7"/>
        <w:ind w:left="0"/>
        <w:jc w:val="both"/>
        <w:rPr>
          <w:rFonts w:ascii="Times New Roman" w:hAnsi="Times New Roman"/>
          <w:sz w:val="18"/>
          <w:szCs w:val="18"/>
        </w:rPr>
      </w:pPr>
      <w:r w:rsidRPr="00B779BA">
        <w:rPr>
          <w:rFonts w:ascii="Times New Roman" w:hAnsi="Times New Roman"/>
          <w:sz w:val="18"/>
          <w:szCs w:val="18"/>
        </w:rPr>
        <w:t>2.1.1.</w:t>
      </w:r>
      <w:r w:rsidRPr="00B779BA">
        <w:rPr>
          <w:rFonts w:ascii="Times New Roman" w:hAnsi="Times New Roman"/>
          <w:sz w:val="18"/>
          <w:szCs w:val="18"/>
        </w:rPr>
        <w:tab/>
        <w:t xml:space="preserve">Урегулировать в интересах Потребителя отношения по передаче электрической энергии, а также отношения по оказанию иных неразрывно связанных с процессом электроснабжения услуг, в соответствии с правилами, установленными законодательством РФ в отношении </w:t>
      </w:r>
      <w:r w:rsidRPr="00FA1EFD">
        <w:rPr>
          <w:rFonts w:ascii="Times New Roman" w:hAnsi="Times New Roman"/>
          <w:sz w:val="18"/>
          <w:szCs w:val="18"/>
        </w:rPr>
        <w:t>договора</w:t>
      </w:r>
      <w:r w:rsidRPr="00B779BA">
        <w:rPr>
          <w:rFonts w:ascii="Times New Roman" w:hAnsi="Times New Roman"/>
          <w:sz w:val="18"/>
          <w:szCs w:val="18"/>
        </w:rPr>
        <w:t xml:space="preserve"> оказания услуг по передаче электрической энергии и иных услуг.</w:t>
      </w:r>
    </w:p>
    <w:p w:rsidR="007F39AD" w:rsidRPr="00B779BA" w:rsidRDefault="007F39AD" w:rsidP="007F39AD">
      <w:pPr>
        <w:tabs>
          <w:tab w:val="left" w:pos="709"/>
        </w:tabs>
        <w:ind w:right="4"/>
        <w:jc w:val="both"/>
        <w:rPr>
          <w:rFonts w:ascii="Times New Roman" w:hAnsi="Times New Roman"/>
          <w:snapToGrid w:val="0"/>
          <w:sz w:val="18"/>
          <w:szCs w:val="18"/>
        </w:rPr>
      </w:pPr>
      <w:r w:rsidRPr="00B779BA">
        <w:rPr>
          <w:rFonts w:ascii="Times New Roman" w:hAnsi="Times New Roman"/>
          <w:snapToGrid w:val="0"/>
          <w:sz w:val="18"/>
          <w:szCs w:val="18"/>
        </w:rPr>
        <w:t>2.1.2.</w:t>
      </w:r>
      <w:r w:rsidRPr="00B779BA">
        <w:rPr>
          <w:rFonts w:ascii="Times New Roman" w:hAnsi="Times New Roman"/>
          <w:snapToGrid w:val="0"/>
          <w:sz w:val="18"/>
          <w:szCs w:val="18"/>
        </w:rPr>
        <w:tab/>
        <w:t>Обеспечить поставку электрической энергии (мощности) в точки поставки Потребителя, указанные в Приложении</w:t>
      </w:r>
      <w:r w:rsidRPr="00B779BA">
        <w:rPr>
          <w:rFonts w:ascii="Times New Roman" w:hAnsi="Times New Roman"/>
          <w:sz w:val="18"/>
          <w:szCs w:val="18"/>
        </w:rPr>
        <w:t> </w:t>
      </w:r>
      <w:r w:rsidRPr="00B779BA">
        <w:rPr>
          <w:rFonts w:ascii="Times New Roman" w:hAnsi="Times New Roman"/>
          <w:snapToGrid w:val="0"/>
          <w:sz w:val="18"/>
          <w:szCs w:val="18"/>
        </w:rPr>
        <w:t xml:space="preserve">№ 1, в объеме фактического потребления в пределах максимальной мощности и в соответствии с категорией надежности энергоснабжения, предусмотренных характеристиками технологического присоединения. При отсутствии информации о категории надежности </w:t>
      </w:r>
      <w:proofErr w:type="spellStart"/>
      <w:r w:rsidRPr="00B779BA">
        <w:rPr>
          <w:rFonts w:ascii="Times New Roman" w:hAnsi="Times New Roman"/>
          <w:snapToGrid w:val="0"/>
          <w:sz w:val="18"/>
          <w:szCs w:val="18"/>
        </w:rPr>
        <w:t>энергопринимающих</w:t>
      </w:r>
      <w:proofErr w:type="spellEnd"/>
      <w:r w:rsidRPr="00B779BA">
        <w:rPr>
          <w:rFonts w:ascii="Times New Roman" w:hAnsi="Times New Roman"/>
          <w:snapToGrid w:val="0"/>
          <w:sz w:val="18"/>
          <w:szCs w:val="18"/>
        </w:rPr>
        <w:t xml:space="preserve"> устройств Потребителя, энергоснабжение осуществляется как для </w:t>
      </w:r>
      <w:proofErr w:type="spellStart"/>
      <w:r w:rsidRPr="00B779BA">
        <w:rPr>
          <w:rFonts w:ascii="Times New Roman" w:hAnsi="Times New Roman"/>
          <w:snapToGrid w:val="0"/>
          <w:sz w:val="18"/>
          <w:szCs w:val="18"/>
        </w:rPr>
        <w:t>энергопринимающих</w:t>
      </w:r>
      <w:proofErr w:type="spellEnd"/>
      <w:r w:rsidRPr="00B779BA">
        <w:rPr>
          <w:rFonts w:ascii="Times New Roman" w:hAnsi="Times New Roman"/>
          <w:snapToGrid w:val="0"/>
          <w:sz w:val="18"/>
          <w:szCs w:val="18"/>
        </w:rPr>
        <w:t xml:space="preserve"> устрой</w:t>
      </w:r>
      <w:proofErr w:type="gramStart"/>
      <w:r w:rsidRPr="00B779BA">
        <w:rPr>
          <w:rFonts w:ascii="Times New Roman" w:hAnsi="Times New Roman"/>
          <w:snapToGrid w:val="0"/>
          <w:sz w:val="18"/>
          <w:szCs w:val="18"/>
        </w:rPr>
        <w:t>ств тр</w:t>
      </w:r>
      <w:proofErr w:type="gramEnd"/>
      <w:r w:rsidRPr="00B779BA">
        <w:rPr>
          <w:rFonts w:ascii="Times New Roman" w:hAnsi="Times New Roman"/>
          <w:snapToGrid w:val="0"/>
          <w:sz w:val="18"/>
          <w:szCs w:val="18"/>
        </w:rPr>
        <w:t>етьей категории надежности.</w:t>
      </w:r>
    </w:p>
    <w:p w:rsidR="007F39AD" w:rsidRPr="00B779BA" w:rsidRDefault="007F39AD" w:rsidP="007F39AD">
      <w:pPr>
        <w:tabs>
          <w:tab w:val="left" w:pos="709"/>
        </w:tabs>
        <w:ind w:right="4"/>
        <w:jc w:val="both"/>
        <w:rPr>
          <w:rFonts w:ascii="Times New Roman" w:hAnsi="Times New Roman"/>
          <w:snapToGrid w:val="0"/>
          <w:sz w:val="18"/>
          <w:szCs w:val="18"/>
        </w:rPr>
      </w:pPr>
      <w:r w:rsidRPr="00B779BA">
        <w:rPr>
          <w:rFonts w:ascii="Times New Roman" w:hAnsi="Times New Roman"/>
          <w:snapToGrid w:val="0"/>
          <w:sz w:val="18"/>
          <w:szCs w:val="18"/>
        </w:rPr>
        <w:t>2.1.3.</w:t>
      </w:r>
      <w:r w:rsidRPr="00B779BA">
        <w:rPr>
          <w:rFonts w:ascii="Times New Roman" w:hAnsi="Times New Roman"/>
          <w:snapToGrid w:val="0"/>
          <w:sz w:val="18"/>
          <w:szCs w:val="18"/>
        </w:rPr>
        <w:tab/>
        <w:t>Соблюдать установленный действующим законодательством РФ порядок определения и применения нерегулируемых цен и тарифов на электрическую энергию (мощность), правила полного и (или) частичного ограничения режима потребления электрической энергии.</w:t>
      </w:r>
    </w:p>
    <w:p w:rsidR="007F39AD" w:rsidRPr="00B779BA" w:rsidRDefault="007F39AD" w:rsidP="007F39AD">
      <w:pPr>
        <w:tabs>
          <w:tab w:val="left" w:pos="709"/>
        </w:tabs>
        <w:ind w:right="4"/>
        <w:jc w:val="both"/>
        <w:rPr>
          <w:rFonts w:ascii="Times New Roman" w:hAnsi="Times New Roman"/>
          <w:sz w:val="18"/>
          <w:szCs w:val="18"/>
        </w:rPr>
      </w:pPr>
      <w:r w:rsidRPr="00B779BA">
        <w:rPr>
          <w:rFonts w:ascii="Times New Roman" w:hAnsi="Times New Roman"/>
          <w:sz w:val="18"/>
          <w:szCs w:val="18"/>
        </w:rPr>
        <w:t>2.1.4.</w:t>
      </w:r>
      <w:r w:rsidRPr="00B779BA">
        <w:rPr>
          <w:rFonts w:ascii="Times New Roman" w:hAnsi="Times New Roman"/>
          <w:sz w:val="18"/>
          <w:szCs w:val="18"/>
        </w:rPr>
        <w:tab/>
      </w:r>
      <w:proofErr w:type="gramStart"/>
      <w:r w:rsidRPr="00B779BA">
        <w:rPr>
          <w:rFonts w:ascii="Times New Roman" w:hAnsi="Times New Roman"/>
          <w:sz w:val="18"/>
          <w:szCs w:val="18"/>
        </w:rPr>
        <w:t>Производить расчеты по ценовой категории, выбранной, измененной Потребителем в установленном порядке,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(часам) суток, при переходе на вторую, третью-шестую ценовую категорию.</w:t>
      </w:r>
      <w:proofErr w:type="gramEnd"/>
    </w:p>
    <w:p w:rsidR="007F39AD" w:rsidRPr="00B779BA" w:rsidRDefault="007F39AD" w:rsidP="007F39AD">
      <w:pPr>
        <w:tabs>
          <w:tab w:val="left" w:pos="709"/>
        </w:tabs>
        <w:ind w:right="4"/>
        <w:jc w:val="both"/>
        <w:rPr>
          <w:rFonts w:ascii="Times New Roman" w:hAnsi="Times New Roman"/>
          <w:sz w:val="18"/>
          <w:szCs w:val="18"/>
        </w:rPr>
      </w:pPr>
      <w:r w:rsidRPr="00B779BA">
        <w:rPr>
          <w:rFonts w:ascii="Times New Roman" w:hAnsi="Times New Roman"/>
          <w:sz w:val="18"/>
          <w:szCs w:val="18"/>
        </w:rPr>
        <w:t>2.1.5.</w:t>
      </w:r>
      <w:r w:rsidRPr="00B779BA">
        <w:rPr>
          <w:rFonts w:ascii="Times New Roman" w:hAnsi="Times New Roman"/>
          <w:sz w:val="18"/>
          <w:szCs w:val="18"/>
        </w:rPr>
        <w:tab/>
        <w:t xml:space="preserve">При представлении Потребителем и (или) Сетевой организацией документов, подтверждающих завершение технологического присоединения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к объектам электросетевого хозяйства сетевой организации и иным лицам, подготовить Приложение № 1 к настоящему </w:t>
      </w:r>
      <w:r w:rsidRPr="00A003EB">
        <w:rPr>
          <w:rFonts w:ascii="Times New Roman" w:hAnsi="Times New Roman"/>
          <w:noProof/>
          <w:snapToGrid w:val="0"/>
          <w:sz w:val="18"/>
          <w:szCs w:val="18"/>
        </w:rPr>
        <w:t>договор</w:t>
      </w:r>
      <w:r w:rsidRPr="00B779BA">
        <w:rPr>
          <w:rFonts w:ascii="Times New Roman" w:hAnsi="Times New Roman"/>
          <w:sz w:val="18"/>
          <w:szCs w:val="18"/>
        </w:rPr>
        <w:t>у.</w:t>
      </w:r>
    </w:p>
    <w:p w:rsidR="007F39AD" w:rsidRPr="00B779BA" w:rsidRDefault="007F39AD" w:rsidP="007F39AD">
      <w:pPr>
        <w:tabs>
          <w:tab w:val="left" w:pos="709"/>
        </w:tabs>
        <w:autoSpaceDE w:val="0"/>
        <w:autoSpaceDN w:val="0"/>
        <w:adjustRightInd w:val="0"/>
        <w:jc w:val="both"/>
        <w:rPr>
          <w:rFonts w:ascii="Times New Roman" w:hAnsi="Times New Roman"/>
          <w:sz w:val="18"/>
          <w:szCs w:val="18"/>
        </w:rPr>
      </w:pPr>
      <w:r w:rsidRPr="00B779BA">
        <w:rPr>
          <w:rFonts w:ascii="Times New Roman" w:hAnsi="Times New Roman"/>
          <w:sz w:val="18"/>
          <w:szCs w:val="18"/>
        </w:rPr>
        <w:t>2.1.6.</w:t>
      </w:r>
      <w:r w:rsidRPr="00B779BA">
        <w:rPr>
          <w:rFonts w:ascii="Times New Roman" w:hAnsi="Times New Roman"/>
          <w:sz w:val="18"/>
          <w:szCs w:val="18"/>
        </w:rPr>
        <w:tab/>
        <w:t>Доводить до сведения Потребителя предельные уровни нерегулируемых цен, рассчитанные на прошедший расчетный период, путем размещения соответствующей информации на сайте Гарантирующего поставщика (</w:t>
      </w:r>
      <w:r w:rsidRPr="00B779BA">
        <w:rPr>
          <w:rFonts w:ascii="Times New Roman" w:hAnsi="Times New Roman"/>
          <w:sz w:val="18"/>
          <w:szCs w:val="18"/>
          <w:u w:val="single"/>
        </w:rPr>
        <w:t>http://krsk-sbit.ru</w:t>
      </w:r>
      <w:r w:rsidRPr="00B779BA">
        <w:rPr>
          <w:rFonts w:ascii="Times New Roman" w:hAnsi="Times New Roman"/>
          <w:sz w:val="18"/>
          <w:szCs w:val="18"/>
        </w:rPr>
        <w:t>) в течение 15 дней после окончания расчетного периода.</w:t>
      </w:r>
    </w:p>
    <w:p w:rsidR="007F39AD" w:rsidRPr="00B779BA" w:rsidRDefault="007F39AD" w:rsidP="007F39AD">
      <w:pPr>
        <w:tabs>
          <w:tab w:val="left" w:pos="709"/>
        </w:tabs>
        <w:autoSpaceDE w:val="0"/>
        <w:autoSpaceDN w:val="0"/>
        <w:adjustRightInd w:val="0"/>
        <w:jc w:val="both"/>
        <w:rPr>
          <w:rFonts w:ascii="Times New Roman" w:hAnsi="Times New Roman"/>
          <w:sz w:val="18"/>
          <w:szCs w:val="18"/>
        </w:rPr>
      </w:pPr>
      <w:r w:rsidRPr="00B779BA">
        <w:rPr>
          <w:rFonts w:ascii="Times New Roman" w:hAnsi="Times New Roman"/>
          <w:sz w:val="18"/>
          <w:szCs w:val="18"/>
        </w:rPr>
        <w:t>2.1.7.</w:t>
      </w:r>
      <w:r w:rsidRPr="00B779BA">
        <w:rPr>
          <w:rFonts w:ascii="Times New Roman" w:hAnsi="Times New Roman"/>
          <w:sz w:val="18"/>
          <w:szCs w:val="18"/>
        </w:rPr>
        <w:tab/>
      </w:r>
      <w:proofErr w:type="gramStart"/>
      <w:r w:rsidRPr="00B779BA">
        <w:rPr>
          <w:rFonts w:ascii="Times New Roman" w:hAnsi="Times New Roman"/>
          <w:sz w:val="18"/>
          <w:szCs w:val="18"/>
        </w:rPr>
        <w:t>Доводить до сведения Потребителя часы для расчета величины мощности, оплачиваемой Потребителем на розничном рынке, опубликованные коммерческим оператором оптового рынка в соответствии с Правилами оптового рынка, путем публикации, не позднее чем через 11 дней после окончания расчетного периода, на сайте Гарантирующего поставщика (</w:t>
      </w:r>
      <w:r w:rsidRPr="00B779BA">
        <w:rPr>
          <w:rFonts w:ascii="Times New Roman" w:hAnsi="Times New Roman"/>
          <w:sz w:val="18"/>
          <w:szCs w:val="18"/>
          <w:u w:val="single"/>
        </w:rPr>
        <w:t>http://krsk-sbit.ru</w:t>
      </w:r>
      <w:r w:rsidRPr="00B779BA">
        <w:rPr>
          <w:rFonts w:ascii="Times New Roman" w:hAnsi="Times New Roman"/>
          <w:sz w:val="18"/>
          <w:szCs w:val="18"/>
        </w:rPr>
        <w:t>).</w:t>
      </w:r>
      <w:proofErr w:type="gramEnd"/>
    </w:p>
    <w:p w:rsidR="007F39AD" w:rsidRPr="00B779BA" w:rsidRDefault="007F39AD" w:rsidP="007F39AD">
      <w:pPr>
        <w:tabs>
          <w:tab w:val="left" w:pos="709"/>
        </w:tabs>
        <w:autoSpaceDE w:val="0"/>
        <w:autoSpaceDN w:val="0"/>
        <w:adjustRightInd w:val="0"/>
        <w:jc w:val="both"/>
        <w:rPr>
          <w:rFonts w:ascii="Times New Roman" w:hAnsi="Times New Roman"/>
          <w:sz w:val="18"/>
          <w:szCs w:val="18"/>
        </w:rPr>
      </w:pPr>
      <w:r w:rsidRPr="00B779BA">
        <w:rPr>
          <w:rFonts w:ascii="Times New Roman" w:hAnsi="Times New Roman"/>
          <w:sz w:val="18"/>
          <w:szCs w:val="18"/>
        </w:rPr>
        <w:t>2.1.8.</w:t>
      </w:r>
      <w:r w:rsidRPr="00B779BA">
        <w:rPr>
          <w:rFonts w:ascii="Times New Roman" w:hAnsi="Times New Roman"/>
          <w:sz w:val="18"/>
          <w:szCs w:val="18"/>
        </w:rPr>
        <w:tab/>
        <w:t xml:space="preserve">По обращению Потребителя представлять и подписывать акты сверки расчетов по настоящему </w:t>
      </w:r>
      <w:r w:rsidRPr="00A003EB">
        <w:rPr>
          <w:rFonts w:ascii="Times New Roman" w:hAnsi="Times New Roman"/>
          <w:noProof/>
          <w:snapToGrid w:val="0"/>
          <w:sz w:val="18"/>
          <w:szCs w:val="18"/>
        </w:rPr>
        <w:t>договор</w:t>
      </w:r>
      <w:r w:rsidRPr="00B779BA">
        <w:rPr>
          <w:rFonts w:ascii="Times New Roman" w:hAnsi="Times New Roman"/>
          <w:sz w:val="18"/>
          <w:szCs w:val="18"/>
        </w:rPr>
        <w:t>у.</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2.1.9.</w:t>
      </w:r>
      <w:r w:rsidRPr="00B779BA">
        <w:rPr>
          <w:rFonts w:ascii="Times New Roman" w:hAnsi="Times New Roman"/>
          <w:sz w:val="18"/>
          <w:szCs w:val="18"/>
        </w:rPr>
        <w:tab/>
        <w:t xml:space="preserve">В целях исполнения настоящего </w:t>
      </w:r>
      <w:r w:rsidRPr="00A003EB">
        <w:rPr>
          <w:rFonts w:ascii="Times New Roman" w:hAnsi="Times New Roman"/>
          <w:noProof/>
          <w:sz w:val="18"/>
          <w:szCs w:val="18"/>
        </w:rPr>
        <w:t>договор</w:t>
      </w:r>
      <w:r w:rsidRPr="00B779BA">
        <w:rPr>
          <w:rFonts w:ascii="Times New Roman" w:hAnsi="Times New Roman"/>
          <w:sz w:val="18"/>
          <w:szCs w:val="18"/>
        </w:rPr>
        <w:t xml:space="preserve">а </w:t>
      </w:r>
      <w:proofErr w:type="gramStart"/>
      <w:r w:rsidRPr="00B779BA">
        <w:rPr>
          <w:rFonts w:ascii="Times New Roman" w:hAnsi="Times New Roman"/>
          <w:sz w:val="18"/>
          <w:szCs w:val="18"/>
        </w:rPr>
        <w:t>осуществлять иные обязанности</w:t>
      </w:r>
      <w:proofErr w:type="gramEnd"/>
      <w:r w:rsidRPr="00B779BA">
        <w:rPr>
          <w:rFonts w:ascii="Times New Roman" w:hAnsi="Times New Roman"/>
          <w:sz w:val="18"/>
          <w:szCs w:val="18"/>
        </w:rPr>
        <w:t>, в соответствии с действующим законодательством РФ.</w:t>
      </w:r>
    </w:p>
    <w:p w:rsidR="007F39AD" w:rsidRPr="00B779BA" w:rsidRDefault="007F39AD" w:rsidP="007F39AD">
      <w:pPr>
        <w:tabs>
          <w:tab w:val="left" w:pos="709"/>
        </w:tabs>
        <w:jc w:val="both"/>
        <w:rPr>
          <w:rFonts w:ascii="Times New Roman" w:hAnsi="Times New Roman"/>
          <w:sz w:val="18"/>
          <w:szCs w:val="18"/>
        </w:rPr>
      </w:pPr>
      <w:r w:rsidRPr="00B779BA">
        <w:rPr>
          <w:rFonts w:ascii="Times New Roman" w:hAnsi="Times New Roman"/>
          <w:sz w:val="18"/>
          <w:szCs w:val="18"/>
        </w:rPr>
        <w:lastRenderedPageBreak/>
        <w:t>2.2.</w:t>
      </w:r>
      <w:r w:rsidRPr="00B779BA">
        <w:rPr>
          <w:rFonts w:ascii="Times New Roman" w:hAnsi="Times New Roman"/>
          <w:sz w:val="18"/>
          <w:szCs w:val="18"/>
        </w:rPr>
        <w:tab/>
        <w:t xml:space="preserve">Гарантирующий поставщик имеет право: </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2.2.1.</w:t>
      </w:r>
      <w:r w:rsidRPr="00B779BA">
        <w:rPr>
          <w:rFonts w:ascii="Times New Roman" w:hAnsi="Times New Roman"/>
          <w:sz w:val="18"/>
          <w:szCs w:val="18"/>
        </w:rPr>
        <w:tab/>
        <w:t>Произвести расчет объема и стоимости фактического потребления электрической энергии на основании акта контрольного снятия показаний, оформленного и подписанного сетевой организацией и (или) Гарантирующим поставщиком.</w:t>
      </w:r>
    </w:p>
    <w:p w:rsidR="007F39AD" w:rsidRPr="00B779BA" w:rsidRDefault="007F39AD" w:rsidP="007F39AD">
      <w:pPr>
        <w:pStyle w:val="21"/>
        <w:tabs>
          <w:tab w:val="left" w:pos="709"/>
        </w:tabs>
        <w:spacing w:line="240" w:lineRule="auto"/>
        <w:rPr>
          <w:rFonts w:ascii="Times New Roman" w:hAnsi="Times New Roman"/>
          <w:b/>
          <w:i/>
          <w:sz w:val="18"/>
          <w:szCs w:val="18"/>
          <w:u w:val="single"/>
        </w:rPr>
      </w:pPr>
      <w:r w:rsidRPr="00B779BA">
        <w:rPr>
          <w:rFonts w:ascii="Times New Roman" w:hAnsi="Times New Roman"/>
          <w:sz w:val="18"/>
          <w:szCs w:val="18"/>
        </w:rPr>
        <w:t>2.2.2.</w:t>
      </w:r>
      <w:r w:rsidRPr="00B779BA">
        <w:rPr>
          <w:rFonts w:ascii="Times New Roman" w:hAnsi="Times New Roman"/>
          <w:sz w:val="18"/>
          <w:szCs w:val="18"/>
        </w:rPr>
        <w:tab/>
        <w:t xml:space="preserve">При получении документов, указанных в п. 3.1.10 настоящего </w:t>
      </w:r>
      <w:r w:rsidRPr="00A003EB">
        <w:rPr>
          <w:rFonts w:ascii="Times New Roman" w:hAnsi="Times New Roman"/>
          <w:noProof/>
          <w:sz w:val="18"/>
          <w:szCs w:val="18"/>
        </w:rPr>
        <w:t>договор</w:t>
      </w:r>
      <w:r w:rsidRPr="00B779BA">
        <w:rPr>
          <w:rFonts w:ascii="Times New Roman" w:hAnsi="Times New Roman"/>
          <w:sz w:val="18"/>
          <w:szCs w:val="18"/>
        </w:rPr>
        <w:t xml:space="preserve">а, вносить соответствующие изменения в настоящий </w:t>
      </w:r>
      <w:r w:rsidRPr="00A003EB">
        <w:rPr>
          <w:rFonts w:ascii="Times New Roman" w:hAnsi="Times New Roman"/>
          <w:noProof/>
          <w:sz w:val="18"/>
          <w:szCs w:val="18"/>
        </w:rPr>
        <w:t>договор</w:t>
      </w:r>
      <w:r w:rsidRPr="00B779BA">
        <w:rPr>
          <w:rFonts w:ascii="Times New Roman" w:hAnsi="Times New Roman"/>
          <w:sz w:val="18"/>
          <w:szCs w:val="18"/>
        </w:rPr>
        <w:t xml:space="preserve">, при этом, изменения условий настоящего </w:t>
      </w:r>
      <w:r w:rsidRPr="00A003EB">
        <w:rPr>
          <w:rFonts w:ascii="Times New Roman" w:hAnsi="Times New Roman"/>
          <w:noProof/>
          <w:sz w:val="18"/>
          <w:szCs w:val="18"/>
        </w:rPr>
        <w:t>договор</w:t>
      </w:r>
      <w:r w:rsidRPr="00B779BA">
        <w:rPr>
          <w:rFonts w:ascii="Times New Roman" w:hAnsi="Times New Roman"/>
          <w:sz w:val="18"/>
          <w:szCs w:val="18"/>
        </w:rPr>
        <w:t>а считаются согласованными сторонами с момента получения документов Гарантирующим поставщиком.</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2.2.3.</w:t>
      </w:r>
      <w:r w:rsidRPr="00B779BA">
        <w:rPr>
          <w:rFonts w:ascii="Times New Roman" w:hAnsi="Times New Roman"/>
          <w:sz w:val="18"/>
          <w:szCs w:val="18"/>
        </w:rPr>
        <w:tab/>
        <w:t>При наступлении одного из обстоятельств, предусмотренных действующим законодательством РФ, инициировать, в установленном порядке, в отношении Потребителя введение полного и (или) частичного ограничения режима потребления электрической энергии.</w:t>
      </w:r>
    </w:p>
    <w:p w:rsidR="007F39AD" w:rsidRPr="00B779BA" w:rsidRDefault="007F39AD" w:rsidP="007F39AD">
      <w:pPr>
        <w:tabs>
          <w:tab w:val="left" w:pos="709"/>
        </w:tabs>
        <w:jc w:val="both"/>
        <w:rPr>
          <w:rFonts w:ascii="Times New Roman" w:hAnsi="Times New Roman"/>
          <w:snapToGrid w:val="0"/>
          <w:sz w:val="18"/>
          <w:szCs w:val="18"/>
        </w:rPr>
      </w:pPr>
      <w:r w:rsidRPr="00B779BA">
        <w:rPr>
          <w:rFonts w:ascii="Times New Roman" w:hAnsi="Times New Roman"/>
          <w:snapToGrid w:val="0"/>
          <w:sz w:val="18"/>
          <w:szCs w:val="18"/>
        </w:rPr>
        <w:t>2.2.4.</w:t>
      </w:r>
      <w:r w:rsidRPr="00B779BA">
        <w:rPr>
          <w:rFonts w:ascii="Times New Roman" w:hAnsi="Times New Roman"/>
          <w:snapToGrid w:val="0"/>
          <w:sz w:val="18"/>
          <w:szCs w:val="18"/>
        </w:rPr>
        <w:tab/>
        <w:t xml:space="preserve">Если Потребителем не исполняются или исполняются ненадлежащим образом обязательства по оплате, в одностороннем порядке отказаться от исполнения настоящего </w:t>
      </w:r>
      <w:r w:rsidRPr="00A003EB">
        <w:rPr>
          <w:rFonts w:ascii="Times New Roman" w:hAnsi="Times New Roman"/>
          <w:noProof/>
          <w:snapToGrid w:val="0"/>
          <w:sz w:val="18"/>
          <w:szCs w:val="18"/>
        </w:rPr>
        <w:t>договор</w:t>
      </w:r>
      <w:r w:rsidRPr="00B779BA">
        <w:rPr>
          <w:rFonts w:ascii="Times New Roman" w:hAnsi="Times New Roman"/>
          <w:snapToGrid w:val="0"/>
          <w:sz w:val="18"/>
          <w:szCs w:val="18"/>
        </w:rPr>
        <w:t xml:space="preserve">а, уведомив об этом Потребителя за </w:t>
      </w:r>
      <w:r w:rsidRPr="00B779BA">
        <w:rPr>
          <w:rFonts w:ascii="Times New Roman" w:hAnsi="Times New Roman"/>
          <w:sz w:val="18"/>
          <w:szCs w:val="18"/>
        </w:rPr>
        <w:t>10 рабочих</w:t>
      </w:r>
      <w:r w:rsidRPr="00B779BA">
        <w:rPr>
          <w:rFonts w:ascii="Times New Roman" w:hAnsi="Times New Roman"/>
          <w:snapToGrid w:val="0"/>
          <w:sz w:val="18"/>
          <w:szCs w:val="18"/>
        </w:rPr>
        <w:t xml:space="preserve"> дней до заявляемой даты отказа от настоящего </w:t>
      </w:r>
      <w:r w:rsidRPr="00A003EB">
        <w:rPr>
          <w:rFonts w:ascii="Times New Roman" w:hAnsi="Times New Roman"/>
          <w:noProof/>
          <w:snapToGrid w:val="0"/>
          <w:sz w:val="18"/>
          <w:szCs w:val="18"/>
        </w:rPr>
        <w:t>договор</w:t>
      </w:r>
      <w:r w:rsidRPr="00B779BA">
        <w:rPr>
          <w:rFonts w:ascii="Times New Roman" w:hAnsi="Times New Roman"/>
          <w:snapToGrid w:val="0"/>
          <w:sz w:val="18"/>
          <w:szCs w:val="18"/>
        </w:rPr>
        <w:t>а.</w:t>
      </w:r>
    </w:p>
    <w:p w:rsidR="007F39AD" w:rsidRPr="00B779BA" w:rsidRDefault="007F39AD" w:rsidP="007F39AD">
      <w:pPr>
        <w:tabs>
          <w:tab w:val="left" w:pos="709"/>
        </w:tabs>
        <w:jc w:val="both"/>
        <w:rPr>
          <w:rFonts w:ascii="Times New Roman" w:hAnsi="Times New Roman"/>
          <w:snapToGrid w:val="0"/>
          <w:sz w:val="18"/>
          <w:szCs w:val="18"/>
        </w:rPr>
      </w:pPr>
      <w:r w:rsidRPr="00B779BA">
        <w:rPr>
          <w:rFonts w:ascii="Times New Roman" w:hAnsi="Times New Roman"/>
          <w:snapToGrid w:val="0"/>
          <w:sz w:val="18"/>
          <w:szCs w:val="18"/>
        </w:rPr>
        <w:t>2.2.5.</w:t>
      </w:r>
      <w:r w:rsidRPr="00B779BA">
        <w:rPr>
          <w:rFonts w:ascii="Times New Roman" w:hAnsi="Times New Roman"/>
          <w:snapToGrid w:val="0"/>
          <w:sz w:val="18"/>
          <w:szCs w:val="18"/>
        </w:rPr>
        <w:tab/>
        <w:t>В</w:t>
      </w:r>
      <w:r w:rsidRPr="00B779BA">
        <w:rPr>
          <w:rFonts w:ascii="Times New Roman" w:hAnsi="Times New Roman"/>
          <w:sz w:val="18"/>
          <w:szCs w:val="18"/>
        </w:rPr>
        <w:t xml:space="preserve"> целях исполнения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а, в соответствии с действующим законодательством РФ, осуществлять иные правовые действия.</w:t>
      </w:r>
    </w:p>
    <w:p w:rsidR="007F39AD" w:rsidRPr="00B779BA" w:rsidRDefault="007F39AD" w:rsidP="007F39AD">
      <w:pPr>
        <w:jc w:val="center"/>
        <w:rPr>
          <w:rFonts w:ascii="Times New Roman" w:hAnsi="Times New Roman"/>
          <w:b/>
          <w:snapToGrid w:val="0"/>
          <w:sz w:val="18"/>
          <w:szCs w:val="18"/>
        </w:rPr>
      </w:pPr>
    </w:p>
    <w:p w:rsidR="007F39AD" w:rsidRPr="00B779BA" w:rsidRDefault="007F39AD" w:rsidP="007F39AD">
      <w:pPr>
        <w:keepNext/>
        <w:keepLines/>
        <w:ind w:left="360"/>
        <w:jc w:val="center"/>
        <w:rPr>
          <w:rFonts w:ascii="Times New Roman" w:hAnsi="Times New Roman"/>
          <w:b/>
          <w:snapToGrid w:val="0"/>
          <w:sz w:val="18"/>
          <w:szCs w:val="18"/>
        </w:rPr>
      </w:pPr>
      <w:r w:rsidRPr="00FE1AF7">
        <w:rPr>
          <w:rFonts w:ascii="Times New Roman" w:hAnsi="Times New Roman"/>
          <w:b/>
          <w:snapToGrid w:val="0"/>
          <w:sz w:val="18"/>
          <w:szCs w:val="18"/>
        </w:rPr>
        <w:t>3.</w:t>
      </w:r>
      <w:r w:rsidRPr="00FE1AF7">
        <w:rPr>
          <w:rFonts w:ascii="Times New Roman" w:hAnsi="Times New Roman"/>
          <w:b/>
          <w:snapToGrid w:val="0"/>
          <w:sz w:val="18"/>
          <w:szCs w:val="18"/>
        </w:rPr>
        <w:tab/>
      </w:r>
      <w:r w:rsidRPr="00B779BA">
        <w:rPr>
          <w:rFonts w:ascii="Times New Roman" w:hAnsi="Times New Roman"/>
          <w:b/>
          <w:snapToGrid w:val="0"/>
          <w:sz w:val="18"/>
          <w:szCs w:val="18"/>
        </w:rPr>
        <w:t>ОБЯЗАННОСТИ И ПРАВА ПОТРЕБИТЕЛЯ</w:t>
      </w:r>
    </w:p>
    <w:p w:rsidR="007F39AD" w:rsidRPr="00B779BA" w:rsidRDefault="007F39AD" w:rsidP="007F39AD">
      <w:pPr>
        <w:keepNext/>
        <w:keepLines/>
        <w:rPr>
          <w:rFonts w:ascii="Times New Roman" w:hAnsi="Times New Roman"/>
          <w:b/>
          <w:snapToGrid w:val="0"/>
          <w:sz w:val="18"/>
          <w:szCs w:val="18"/>
        </w:rPr>
      </w:pPr>
    </w:p>
    <w:p w:rsidR="007F39AD" w:rsidRPr="00B779BA" w:rsidRDefault="007F39AD" w:rsidP="007F39AD">
      <w:pPr>
        <w:pStyle w:val="21"/>
        <w:keepNext/>
        <w:keepLines/>
        <w:tabs>
          <w:tab w:val="left" w:pos="709"/>
        </w:tabs>
        <w:spacing w:line="240" w:lineRule="auto"/>
        <w:rPr>
          <w:rFonts w:ascii="Times New Roman" w:hAnsi="Times New Roman"/>
          <w:sz w:val="18"/>
          <w:szCs w:val="18"/>
        </w:rPr>
      </w:pPr>
      <w:r w:rsidRPr="00B779BA">
        <w:rPr>
          <w:rFonts w:ascii="Times New Roman" w:hAnsi="Times New Roman"/>
          <w:sz w:val="18"/>
          <w:szCs w:val="18"/>
        </w:rPr>
        <w:t>3.1.</w:t>
      </w:r>
      <w:r w:rsidRPr="00B779BA">
        <w:rPr>
          <w:rFonts w:ascii="Times New Roman" w:hAnsi="Times New Roman"/>
          <w:sz w:val="18"/>
          <w:szCs w:val="18"/>
        </w:rPr>
        <w:tab/>
        <w:t>Потребитель обязуется:</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3.1.1.</w:t>
      </w:r>
      <w:r w:rsidRPr="00B779BA">
        <w:rPr>
          <w:rFonts w:ascii="Times New Roman" w:hAnsi="Times New Roman"/>
          <w:sz w:val="18"/>
          <w:szCs w:val="18"/>
        </w:rPr>
        <w:tab/>
        <w:t xml:space="preserve">Принимать и оплачивать электрическую энергию (мощность) до окончания срока действия настоящего </w:t>
      </w:r>
      <w:r w:rsidRPr="00A003EB">
        <w:rPr>
          <w:rFonts w:ascii="Times New Roman" w:hAnsi="Times New Roman"/>
          <w:noProof/>
          <w:sz w:val="18"/>
          <w:szCs w:val="18"/>
        </w:rPr>
        <w:t>договор</w:t>
      </w:r>
      <w:r w:rsidRPr="00B779BA">
        <w:rPr>
          <w:rFonts w:ascii="Times New Roman" w:hAnsi="Times New Roman"/>
          <w:sz w:val="18"/>
          <w:szCs w:val="18"/>
        </w:rPr>
        <w:t xml:space="preserve">а, а также соблюдать, предусмотренный </w:t>
      </w:r>
      <w:r w:rsidRPr="00A003EB">
        <w:rPr>
          <w:rFonts w:ascii="Times New Roman" w:hAnsi="Times New Roman"/>
          <w:noProof/>
          <w:sz w:val="18"/>
          <w:szCs w:val="18"/>
        </w:rPr>
        <w:t>договор</w:t>
      </w:r>
      <w:r w:rsidRPr="00B779BA">
        <w:rPr>
          <w:rFonts w:ascii="Times New Roman" w:hAnsi="Times New Roman"/>
          <w:sz w:val="18"/>
          <w:szCs w:val="18"/>
        </w:rPr>
        <w:t xml:space="preserve">ом и документами о технологическом присоединении, режим потребления электрической энергии (мощности). </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3.1.2.</w:t>
      </w:r>
      <w:r w:rsidRPr="00B779BA">
        <w:rPr>
          <w:rFonts w:ascii="Times New Roman" w:hAnsi="Times New Roman"/>
          <w:sz w:val="18"/>
          <w:szCs w:val="18"/>
        </w:rPr>
        <w:tab/>
        <w:t xml:space="preserve">Обеспечить установку и допуск в эксплуатацию приборов учета, соответствующих установленным законодательством РФ требованиям (в отношении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которые на дату заключения </w:t>
      </w:r>
      <w:r w:rsidRPr="00A003EB">
        <w:rPr>
          <w:rFonts w:ascii="Times New Roman" w:hAnsi="Times New Roman"/>
          <w:noProof/>
          <w:sz w:val="18"/>
          <w:szCs w:val="18"/>
        </w:rPr>
        <w:t>договор</w:t>
      </w:r>
      <w:r w:rsidRPr="00B779BA">
        <w:rPr>
          <w:rFonts w:ascii="Times New Roman" w:hAnsi="Times New Roman"/>
          <w:sz w:val="18"/>
          <w:szCs w:val="18"/>
        </w:rPr>
        <w:t>а не оборудованы приборами учета, либо, в случае, если установленные приборы учета не соответствуют требованиям законодательства РФ).</w:t>
      </w:r>
    </w:p>
    <w:p w:rsidR="007F39AD" w:rsidRPr="00B779BA" w:rsidRDefault="007F39AD" w:rsidP="007F39AD">
      <w:pPr>
        <w:pStyle w:val="21"/>
        <w:tabs>
          <w:tab w:val="left" w:pos="709"/>
        </w:tabs>
        <w:spacing w:line="240" w:lineRule="auto"/>
        <w:rPr>
          <w:rFonts w:ascii="Times New Roman" w:hAnsi="Times New Roman"/>
          <w:strike/>
          <w:sz w:val="18"/>
          <w:szCs w:val="18"/>
        </w:rPr>
      </w:pPr>
      <w:r w:rsidRPr="00B779BA">
        <w:rPr>
          <w:rFonts w:ascii="Times New Roman" w:hAnsi="Times New Roman"/>
          <w:sz w:val="18"/>
          <w:szCs w:val="18"/>
        </w:rPr>
        <w:t>3.1.3.</w:t>
      </w:r>
      <w:r w:rsidRPr="00B779BA">
        <w:rPr>
          <w:rFonts w:ascii="Times New Roman" w:hAnsi="Times New Roman"/>
          <w:sz w:val="18"/>
          <w:szCs w:val="18"/>
        </w:rPr>
        <w:tab/>
        <w:t xml:space="preserve">Снимать и представлять Гарантирующему поставщику показания приборов учета электрической энергии в порядке, установленном настоящим </w:t>
      </w:r>
      <w:r w:rsidRPr="00A003EB">
        <w:rPr>
          <w:rFonts w:ascii="Times New Roman" w:hAnsi="Times New Roman"/>
          <w:noProof/>
          <w:sz w:val="18"/>
          <w:szCs w:val="18"/>
        </w:rPr>
        <w:t>договор</w:t>
      </w:r>
      <w:r w:rsidRPr="00B779BA">
        <w:rPr>
          <w:rFonts w:ascii="Times New Roman" w:hAnsi="Times New Roman"/>
          <w:sz w:val="18"/>
          <w:szCs w:val="18"/>
        </w:rPr>
        <w:t xml:space="preserve">ом. </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3.1.4.</w:t>
      </w:r>
      <w:r w:rsidRPr="00B779BA">
        <w:rPr>
          <w:rFonts w:ascii="Times New Roman" w:hAnsi="Times New Roman"/>
          <w:sz w:val="18"/>
          <w:szCs w:val="18"/>
        </w:rPr>
        <w:tab/>
        <w:t>В отношении совокупности точек поставки, по которым применяется ценовая ка</w:t>
      </w:r>
      <w:r>
        <w:rPr>
          <w:rFonts w:ascii="Times New Roman" w:hAnsi="Times New Roman"/>
          <w:sz w:val="18"/>
          <w:szCs w:val="18"/>
        </w:rPr>
        <w:t>тегория, предусматривающая пред</w:t>
      </w:r>
      <w:r w:rsidRPr="00B779BA">
        <w:rPr>
          <w:rFonts w:ascii="Times New Roman" w:hAnsi="Times New Roman"/>
          <w:sz w:val="18"/>
          <w:szCs w:val="18"/>
        </w:rPr>
        <w:t>ставление почасового планирования, п</w:t>
      </w:r>
      <w:r>
        <w:rPr>
          <w:rFonts w:ascii="Times New Roman" w:hAnsi="Times New Roman"/>
          <w:sz w:val="18"/>
          <w:szCs w:val="18"/>
        </w:rPr>
        <w:t>ред</w:t>
      </w:r>
      <w:r w:rsidRPr="00B779BA">
        <w:rPr>
          <w:rFonts w:ascii="Times New Roman" w:hAnsi="Times New Roman"/>
          <w:sz w:val="18"/>
          <w:szCs w:val="18"/>
        </w:rPr>
        <w:t>ставлять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московскому времени).</w:t>
      </w:r>
    </w:p>
    <w:p w:rsidR="007F39AD" w:rsidRPr="00B779BA" w:rsidRDefault="007F39AD" w:rsidP="007F39AD">
      <w:pPr>
        <w:ind w:firstLine="708"/>
        <w:jc w:val="both"/>
        <w:rPr>
          <w:rFonts w:ascii="Times New Roman" w:hAnsi="Times New Roman"/>
          <w:snapToGrid w:val="0"/>
          <w:sz w:val="18"/>
          <w:szCs w:val="18"/>
        </w:rPr>
      </w:pPr>
      <w:r w:rsidRPr="00B779BA">
        <w:rPr>
          <w:rFonts w:ascii="Times New Roman" w:hAnsi="Times New Roman"/>
          <w:snapToGrid w:val="0"/>
          <w:sz w:val="18"/>
          <w:szCs w:val="18"/>
        </w:rPr>
        <w:t xml:space="preserve">Детализация планового объема потребления электрической энергии передается в письменном виде по форме, согласованной Приложением № 5, за подписью ответственного лица Потребителя и заверенная печатью Потребителя (при ее наличии). </w:t>
      </w:r>
    </w:p>
    <w:p w:rsidR="007F39AD" w:rsidRPr="00B779BA" w:rsidRDefault="007F39AD" w:rsidP="007F39AD">
      <w:pPr>
        <w:ind w:firstLine="708"/>
        <w:jc w:val="both"/>
        <w:rPr>
          <w:rFonts w:ascii="Times New Roman" w:hAnsi="Times New Roman"/>
          <w:snapToGrid w:val="0"/>
          <w:sz w:val="18"/>
          <w:szCs w:val="18"/>
        </w:rPr>
      </w:pPr>
      <w:r w:rsidRPr="00B779BA">
        <w:rPr>
          <w:rFonts w:ascii="Times New Roman" w:hAnsi="Times New Roman"/>
          <w:snapToGrid w:val="0"/>
          <w:sz w:val="18"/>
          <w:szCs w:val="18"/>
        </w:rPr>
        <w:t xml:space="preserve">При наличии заключенного дополнительного соглашения к настоящему </w:t>
      </w:r>
      <w:r w:rsidRPr="00A003EB">
        <w:rPr>
          <w:rFonts w:ascii="Times New Roman" w:hAnsi="Times New Roman"/>
          <w:noProof/>
          <w:snapToGrid w:val="0"/>
          <w:sz w:val="18"/>
          <w:szCs w:val="18"/>
        </w:rPr>
        <w:t>договор</w:t>
      </w:r>
      <w:r w:rsidRPr="00B779BA">
        <w:rPr>
          <w:rFonts w:ascii="Times New Roman" w:hAnsi="Times New Roman"/>
          <w:snapToGrid w:val="0"/>
          <w:sz w:val="18"/>
          <w:szCs w:val="18"/>
        </w:rPr>
        <w:t xml:space="preserve">у, определяющего иной порядок информационного обмена по </w:t>
      </w:r>
      <w:r>
        <w:rPr>
          <w:rFonts w:ascii="Times New Roman" w:hAnsi="Times New Roman"/>
          <w:sz w:val="18"/>
          <w:szCs w:val="18"/>
        </w:rPr>
        <w:t>пред</w:t>
      </w:r>
      <w:r w:rsidRPr="00B779BA">
        <w:rPr>
          <w:rFonts w:ascii="Times New Roman" w:hAnsi="Times New Roman"/>
          <w:sz w:val="18"/>
          <w:szCs w:val="18"/>
        </w:rPr>
        <w:t xml:space="preserve">ставлению планового почасового объема потребления электрической энергии, плановый почасовой объем потребления электрической энергии </w:t>
      </w:r>
      <w:r>
        <w:rPr>
          <w:rFonts w:ascii="Times New Roman" w:hAnsi="Times New Roman"/>
          <w:sz w:val="18"/>
          <w:szCs w:val="18"/>
        </w:rPr>
        <w:t>пред</w:t>
      </w:r>
      <w:r w:rsidRPr="00B779BA">
        <w:rPr>
          <w:rFonts w:ascii="Times New Roman" w:hAnsi="Times New Roman"/>
          <w:sz w:val="18"/>
          <w:szCs w:val="18"/>
        </w:rPr>
        <w:t>ставляется в соответствии с условиями дополнительного соглашения.</w:t>
      </w:r>
    </w:p>
    <w:p w:rsidR="007F39AD" w:rsidRPr="00B779BA" w:rsidRDefault="007F39AD" w:rsidP="007F39AD">
      <w:pPr>
        <w:ind w:firstLine="709"/>
        <w:jc w:val="both"/>
        <w:rPr>
          <w:rFonts w:ascii="Times New Roman" w:hAnsi="Times New Roman"/>
          <w:sz w:val="18"/>
          <w:szCs w:val="18"/>
        </w:rPr>
      </w:pPr>
      <w:r w:rsidRPr="00B779BA">
        <w:rPr>
          <w:rFonts w:ascii="Times New Roman" w:hAnsi="Times New Roman"/>
          <w:sz w:val="18"/>
          <w:szCs w:val="18"/>
        </w:rPr>
        <w:t xml:space="preserve">В случае непредставления планируемого объема потребления электрической энергии в одном или нескольких часах суток, а также непредставления планируемого почасового потребления электрической энергии по часам суток, значение планируемого почасового потребления электрической энергии в соответствующий час суток принимается равным нулю. </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3.1.5.</w:t>
      </w:r>
      <w:r w:rsidRPr="00B779BA">
        <w:rPr>
          <w:rFonts w:ascii="Times New Roman" w:hAnsi="Times New Roman"/>
          <w:sz w:val="18"/>
          <w:szCs w:val="18"/>
        </w:rPr>
        <w:tab/>
        <w:t>Компенсировать расходы на оплату действий по введению ограничения режима потребления электрической энергии и последующему его восстановлению в случаях, предусмотренных действующим законодательством РФ.</w:t>
      </w:r>
    </w:p>
    <w:p w:rsidR="007F39AD" w:rsidRPr="00B779BA" w:rsidRDefault="007F39AD" w:rsidP="007F39AD">
      <w:pPr>
        <w:pStyle w:val="21"/>
        <w:tabs>
          <w:tab w:val="left" w:pos="709"/>
        </w:tabs>
        <w:spacing w:line="240" w:lineRule="auto"/>
        <w:rPr>
          <w:rFonts w:ascii="Times New Roman" w:hAnsi="Times New Roman"/>
          <w:sz w:val="18"/>
          <w:szCs w:val="18"/>
        </w:rPr>
      </w:pPr>
      <w:r w:rsidRPr="00B779BA">
        <w:rPr>
          <w:rFonts w:ascii="Times New Roman" w:hAnsi="Times New Roman"/>
          <w:sz w:val="18"/>
          <w:szCs w:val="18"/>
        </w:rPr>
        <w:t>3.1.6.</w:t>
      </w:r>
      <w:r w:rsidRPr="00B779BA">
        <w:rPr>
          <w:rFonts w:ascii="Times New Roman" w:hAnsi="Times New Roman"/>
          <w:sz w:val="18"/>
          <w:szCs w:val="18"/>
        </w:rPr>
        <w:tab/>
      </w:r>
      <w:proofErr w:type="gramStart"/>
      <w:r w:rsidRPr="00B779BA">
        <w:rPr>
          <w:rFonts w:ascii="Times New Roman" w:hAnsi="Times New Roman"/>
          <w:sz w:val="18"/>
          <w:szCs w:val="18"/>
        </w:rPr>
        <w:t xml:space="preserve">Незамедлительно (с последующим письменным подтверждением, позволяющим подтвердить получение информации) сообщать в сетевую организацию и (или) Гарантирующему поставщику обо всех нарушениях схемы учета, </w:t>
      </w:r>
      <w:r w:rsidRPr="00B779BA">
        <w:rPr>
          <w:rFonts w:ascii="Times New Roman" w:eastAsiaTheme="minorHAnsi" w:hAnsi="Times New Roman"/>
          <w:sz w:val="18"/>
          <w:szCs w:val="18"/>
          <w:lang w:eastAsia="en-US"/>
        </w:rPr>
        <w:t>неисправности, выходе из строя или утраты</w:t>
      </w:r>
      <w:r w:rsidRPr="00B779BA">
        <w:rPr>
          <w:rFonts w:ascii="Times New Roman" w:hAnsi="Times New Roman"/>
          <w:sz w:val="18"/>
          <w:szCs w:val="18"/>
        </w:rPr>
        <w:t xml:space="preserve"> приборов учета (системы учета), о </w:t>
      </w:r>
      <w:r w:rsidRPr="00B779BA">
        <w:rPr>
          <w:rFonts w:ascii="Times New Roman" w:eastAsiaTheme="minorHAnsi" w:hAnsi="Times New Roman"/>
          <w:sz w:val="18"/>
          <w:szCs w:val="18"/>
          <w:lang w:eastAsia="en-US"/>
        </w:rPr>
        <w:t xml:space="preserve">нарушении (повреждении) пломб и (или) знаков визуального контроля, нанесенных на приборы учета (систему учета), об истечении </w:t>
      </w:r>
      <w:proofErr w:type="spellStart"/>
      <w:r w:rsidRPr="00B779BA">
        <w:rPr>
          <w:rFonts w:ascii="Times New Roman" w:eastAsiaTheme="minorHAnsi" w:hAnsi="Times New Roman"/>
          <w:sz w:val="18"/>
          <w:szCs w:val="18"/>
          <w:lang w:eastAsia="en-US"/>
        </w:rPr>
        <w:t>межповерочного</w:t>
      </w:r>
      <w:proofErr w:type="spellEnd"/>
      <w:r w:rsidRPr="00B779BA">
        <w:rPr>
          <w:rFonts w:ascii="Times New Roman" w:eastAsiaTheme="minorHAnsi" w:hAnsi="Times New Roman"/>
          <w:sz w:val="18"/>
          <w:szCs w:val="18"/>
          <w:lang w:eastAsia="en-US"/>
        </w:rPr>
        <w:t xml:space="preserve"> интервала приборов учета и иных элементов измерительного комплекса.</w:t>
      </w:r>
      <w:proofErr w:type="gramEnd"/>
    </w:p>
    <w:p w:rsidR="007F39AD" w:rsidRPr="00B779BA" w:rsidRDefault="007F39AD" w:rsidP="007F39AD">
      <w:pPr>
        <w:pStyle w:val="21"/>
        <w:tabs>
          <w:tab w:val="left" w:pos="709"/>
        </w:tabs>
        <w:rPr>
          <w:rFonts w:ascii="Times New Roman" w:hAnsi="Times New Roman"/>
          <w:b/>
          <w:sz w:val="18"/>
          <w:szCs w:val="18"/>
        </w:rPr>
      </w:pPr>
      <w:r w:rsidRPr="00B779BA">
        <w:rPr>
          <w:rFonts w:ascii="Times New Roman" w:hAnsi="Times New Roman"/>
          <w:sz w:val="18"/>
          <w:szCs w:val="18"/>
        </w:rPr>
        <w:t>3.1.7.</w:t>
      </w:r>
      <w:r w:rsidRPr="00B779BA">
        <w:rPr>
          <w:rFonts w:ascii="Times New Roman" w:hAnsi="Times New Roman"/>
          <w:sz w:val="18"/>
          <w:szCs w:val="18"/>
        </w:rPr>
        <w:tab/>
      </w:r>
      <w:proofErr w:type="gramStart"/>
      <w:r w:rsidRPr="00B779BA">
        <w:rPr>
          <w:rFonts w:ascii="Times New Roman" w:hAnsi="Times New Roman"/>
          <w:sz w:val="18"/>
          <w:szCs w:val="18"/>
        </w:rPr>
        <w:t xml:space="preserve">В случае изменения банковских реквизитов, наименования, ведомственной принадлежности, почтового адреса и адреса местонахождения (юридического адреса), телефона, факса, адреса </w:t>
      </w:r>
      <w:proofErr w:type="spellStart"/>
      <w:r w:rsidRPr="00B779BA">
        <w:rPr>
          <w:rFonts w:ascii="Times New Roman" w:hAnsi="Times New Roman"/>
          <w:sz w:val="18"/>
          <w:szCs w:val="18"/>
        </w:rPr>
        <w:t>e-mail</w:t>
      </w:r>
      <w:proofErr w:type="spellEnd"/>
      <w:r w:rsidRPr="00B779BA">
        <w:rPr>
          <w:rFonts w:ascii="Times New Roman" w:hAnsi="Times New Roman"/>
          <w:sz w:val="18"/>
          <w:szCs w:val="18"/>
        </w:rPr>
        <w:t xml:space="preserve">, уполномоченного лица, имеющего право подписывать настоящий </w:t>
      </w:r>
      <w:r w:rsidRPr="00A003EB">
        <w:rPr>
          <w:rFonts w:ascii="Times New Roman" w:hAnsi="Times New Roman"/>
          <w:noProof/>
          <w:sz w:val="18"/>
          <w:szCs w:val="18"/>
        </w:rPr>
        <w:t>договор</w:t>
      </w:r>
      <w:r w:rsidRPr="00B779BA">
        <w:rPr>
          <w:rFonts w:ascii="Times New Roman" w:hAnsi="Times New Roman"/>
          <w:sz w:val="18"/>
          <w:szCs w:val="18"/>
        </w:rPr>
        <w:t>, дополнительные соглашения к нему, и иные обращения, а также в случаях начала процедуры реорганизации, ликвидации, банкротств, в письменной форме (с приложением, при необходимости, подтверждающих документов) способом, позволяющим подтвердить получение информации Гарантирующим поставщиком, уведомлять Гарантирующего</w:t>
      </w:r>
      <w:proofErr w:type="gramEnd"/>
      <w:r w:rsidRPr="00B779BA">
        <w:rPr>
          <w:rFonts w:ascii="Times New Roman" w:hAnsi="Times New Roman"/>
          <w:sz w:val="18"/>
          <w:szCs w:val="18"/>
        </w:rPr>
        <w:t xml:space="preserve"> поставщика. Все последствия </w:t>
      </w:r>
      <w:proofErr w:type="spellStart"/>
      <w:r w:rsidRPr="00B779BA">
        <w:rPr>
          <w:rFonts w:ascii="Times New Roman" w:hAnsi="Times New Roman"/>
          <w:sz w:val="18"/>
          <w:szCs w:val="18"/>
        </w:rPr>
        <w:t>неуведомления</w:t>
      </w:r>
      <w:proofErr w:type="spellEnd"/>
      <w:r w:rsidRPr="00B779BA">
        <w:rPr>
          <w:rFonts w:ascii="Times New Roman" w:hAnsi="Times New Roman"/>
          <w:sz w:val="18"/>
          <w:szCs w:val="18"/>
        </w:rPr>
        <w:t xml:space="preserve"> или несвоевременного уведомления несет Потребитель.</w:t>
      </w:r>
    </w:p>
    <w:p w:rsidR="007F39AD" w:rsidRPr="00B779BA" w:rsidRDefault="007F39AD" w:rsidP="007F39AD">
      <w:pPr>
        <w:pStyle w:val="21"/>
        <w:tabs>
          <w:tab w:val="left" w:pos="709"/>
        </w:tabs>
        <w:rPr>
          <w:rFonts w:ascii="Times New Roman" w:hAnsi="Times New Roman"/>
          <w:sz w:val="18"/>
          <w:szCs w:val="18"/>
        </w:rPr>
      </w:pPr>
      <w:r w:rsidRPr="00B779BA">
        <w:rPr>
          <w:rFonts w:ascii="Times New Roman" w:hAnsi="Times New Roman"/>
          <w:sz w:val="18"/>
          <w:szCs w:val="18"/>
        </w:rPr>
        <w:t>3.1.8.</w:t>
      </w:r>
      <w:r w:rsidRPr="00B779BA">
        <w:rPr>
          <w:rFonts w:ascii="Times New Roman" w:hAnsi="Times New Roman"/>
          <w:sz w:val="18"/>
          <w:szCs w:val="18"/>
        </w:rPr>
        <w:tab/>
        <w:t xml:space="preserve">Подписывать акты сверки расчетов по настоящему </w:t>
      </w:r>
      <w:r w:rsidRPr="00A003EB">
        <w:rPr>
          <w:rFonts w:ascii="Times New Roman" w:hAnsi="Times New Roman"/>
          <w:noProof/>
          <w:sz w:val="18"/>
          <w:szCs w:val="18"/>
        </w:rPr>
        <w:t>договор</w:t>
      </w:r>
      <w:r w:rsidRPr="00B779BA">
        <w:rPr>
          <w:rFonts w:ascii="Times New Roman" w:hAnsi="Times New Roman"/>
          <w:sz w:val="18"/>
          <w:szCs w:val="18"/>
        </w:rPr>
        <w:t>у ежеквартально или по требованию Гарантирующего поставщика.</w:t>
      </w:r>
    </w:p>
    <w:p w:rsidR="007F39AD" w:rsidRPr="00B779BA" w:rsidRDefault="007F39AD" w:rsidP="007F39AD">
      <w:pPr>
        <w:pStyle w:val="21"/>
        <w:tabs>
          <w:tab w:val="left" w:pos="709"/>
        </w:tabs>
        <w:rPr>
          <w:rFonts w:ascii="Times New Roman" w:hAnsi="Times New Roman"/>
          <w:sz w:val="18"/>
          <w:szCs w:val="18"/>
        </w:rPr>
      </w:pPr>
      <w:r w:rsidRPr="00B779BA">
        <w:rPr>
          <w:rFonts w:ascii="Times New Roman" w:hAnsi="Times New Roman"/>
          <w:sz w:val="18"/>
          <w:szCs w:val="18"/>
        </w:rPr>
        <w:t>3.1.9.</w:t>
      </w:r>
      <w:r w:rsidRPr="00B779BA">
        <w:rPr>
          <w:rFonts w:ascii="Times New Roman" w:hAnsi="Times New Roman"/>
          <w:sz w:val="18"/>
          <w:szCs w:val="18"/>
        </w:rPr>
        <w:tab/>
        <w:t xml:space="preserve">В случае прекращения прав владения </w:t>
      </w:r>
      <w:proofErr w:type="spellStart"/>
      <w:r w:rsidRPr="00B779BA">
        <w:rPr>
          <w:rFonts w:ascii="Times New Roman" w:hAnsi="Times New Roman"/>
          <w:sz w:val="18"/>
          <w:szCs w:val="18"/>
        </w:rPr>
        <w:t>энергопринимающими</w:t>
      </w:r>
      <w:proofErr w:type="spellEnd"/>
      <w:r w:rsidRPr="00B779BA">
        <w:rPr>
          <w:rFonts w:ascii="Times New Roman" w:hAnsi="Times New Roman"/>
          <w:sz w:val="18"/>
          <w:szCs w:val="18"/>
        </w:rPr>
        <w:t xml:space="preserve"> устройствами, в </w:t>
      </w:r>
      <w:proofErr w:type="gramStart"/>
      <w:r w:rsidRPr="00B779BA">
        <w:rPr>
          <w:rFonts w:ascii="Times New Roman" w:hAnsi="Times New Roman"/>
          <w:sz w:val="18"/>
          <w:szCs w:val="18"/>
        </w:rPr>
        <w:t>целях</w:t>
      </w:r>
      <w:proofErr w:type="gramEnd"/>
      <w:r w:rsidRPr="00B779BA">
        <w:rPr>
          <w:rFonts w:ascii="Times New Roman" w:hAnsi="Times New Roman"/>
          <w:sz w:val="18"/>
          <w:szCs w:val="18"/>
        </w:rPr>
        <w:t xml:space="preserve"> энергоснабжения которых заключен настоящий </w:t>
      </w:r>
      <w:r w:rsidRPr="00A003EB">
        <w:rPr>
          <w:rFonts w:ascii="Times New Roman" w:hAnsi="Times New Roman"/>
          <w:noProof/>
          <w:sz w:val="18"/>
          <w:szCs w:val="18"/>
        </w:rPr>
        <w:t>договор</w:t>
      </w:r>
      <w:r w:rsidRPr="00B779BA">
        <w:rPr>
          <w:rFonts w:ascii="Times New Roman" w:hAnsi="Times New Roman"/>
          <w:sz w:val="18"/>
          <w:szCs w:val="18"/>
        </w:rPr>
        <w:t xml:space="preserve">, ликвидации, реорганизации предприятия (организации), или наступления иных событий и обстоятельств, имеющих значение для исполнения настоящего </w:t>
      </w:r>
      <w:r w:rsidRPr="00A003EB">
        <w:rPr>
          <w:rFonts w:ascii="Times New Roman" w:hAnsi="Times New Roman"/>
          <w:noProof/>
          <w:sz w:val="18"/>
          <w:szCs w:val="18"/>
        </w:rPr>
        <w:t>договор</w:t>
      </w:r>
      <w:r w:rsidRPr="00B779BA">
        <w:rPr>
          <w:rFonts w:ascii="Times New Roman" w:hAnsi="Times New Roman"/>
          <w:sz w:val="18"/>
          <w:szCs w:val="18"/>
        </w:rPr>
        <w:t xml:space="preserve">а, в письменной форме способом, позволяющим подтвердить получение информации Гарантирующим поставщиком, уведомлять Гарантирующего поставщика за 20 рабочих дней и не позднее, чем за 10 дней до заявляемой даты расторжения </w:t>
      </w:r>
      <w:r w:rsidRPr="00A003EB">
        <w:rPr>
          <w:rFonts w:ascii="Times New Roman" w:hAnsi="Times New Roman"/>
          <w:noProof/>
          <w:sz w:val="18"/>
          <w:szCs w:val="18"/>
        </w:rPr>
        <w:t>договор</w:t>
      </w:r>
      <w:r w:rsidRPr="00B779BA">
        <w:rPr>
          <w:rFonts w:ascii="Times New Roman" w:hAnsi="Times New Roman"/>
          <w:sz w:val="18"/>
          <w:szCs w:val="18"/>
        </w:rPr>
        <w:t xml:space="preserve">а, оплатить, выставленный Гарантирующим поставщиком, счет за потребленную электрическую энергию (мощность) на момент наступления соответствующего события. </w:t>
      </w:r>
      <w:proofErr w:type="spellStart"/>
      <w:r w:rsidRPr="00B779BA">
        <w:rPr>
          <w:rFonts w:ascii="Times New Roman" w:hAnsi="Times New Roman"/>
          <w:sz w:val="18"/>
          <w:szCs w:val="18"/>
        </w:rPr>
        <w:t>Невыставление</w:t>
      </w:r>
      <w:proofErr w:type="spellEnd"/>
      <w:r w:rsidRPr="00B779BA">
        <w:rPr>
          <w:rFonts w:ascii="Times New Roman" w:hAnsi="Times New Roman"/>
          <w:sz w:val="18"/>
          <w:szCs w:val="18"/>
        </w:rPr>
        <w:t xml:space="preserve"> Гарантирующим поставщиком счета не освобождает потребителя от обязанности в дальнейшем оплатить Гарантирующему поставщику имеющуюся задолженность.</w:t>
      </w:r>
    </w:p>
    <w:p w:rsidR="007F39AD" w:rsidRPr="00B779BA" w:rsidRDefault="007F39AD" w:rsidP="007F39AD">
      <w:pPr>
        <w:ind w:firstLine="709"/>
        <w:jc w:val="both"/>
        <w:rPr>
          <w:rFonts w:ascii="Times New Roman" w:hAnsi="Times New Roman"/>
          <w:sz w:val="18"/>
          <w:szCs w:val="18"/>
        </w:rPr>
      </w:pPr>
      <w:r w:rsidRPr="00B779BA">
        <w:rPr>
          <w:rFonts w:ascii="Times New Roman" w:hAnsi="Times New Roman"/>
          <w:sz w:val="18"/>
          <w:szCs w:val="18"/>
        </w:rPr>
        <w:t xml:space="preserve">Расторжение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производится в порядке, установленном действующим законодательством РФ. При невыполнении вышеуказанных условий,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 продолжает считаться действующим со всеми юридическими последствиями.</w:t>
      </w:r>
    </w:p>
    <w:p w:rsidR="007F39AD" w:rsidRPr="00B779BA" w:rsidRDefault="007F39AD" w:rsidP="007F39AD">
      <w:pPr>
        <w:ind w:firstLine="709"/>
        <w:jc w:val="both"/>
        <w:rPr>
          <w:rFonts w:ascii="Times New Roman" w:hAnsi="Times New Roman"/>
          <w:sz w:val="18"/>
          <w:szCs w:val="18"/>
        </w:rPr>
      </w:pPr>
      <w:r w:rsidRPr="00B779BA">
        <w:rPr>
          <w:rFonts w:ascii="Times New Roman" w:hAnsi="Times New Roman"/>
          <w:sz w:val="18"/>
          <w:szCs w:val="18"/>
        </w:rPr>
        <w:t xml:space="preserve">Окончательный расчет должен быть произведен в сроки, установленные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ом, после определения Гарантирующим поставщиком предельных уровней нерегулируемых цен. </w:t>
      </w:r>
    </w:p>
    <w:p w:rsidR="007F39AD" w:rsidRPr="00B779BA" w:rsidRDefault="007F39AD" w:rsidP="007F39AD">
      <w:pPr>
        <w:pStyle w:val="21"/>
        <w:tabs>
          <w:tab w:val="left" w:pos="709"/>
        </w:tabs>
        <w:spacing w:line="240" w:lineRule="auto"/>
        <w:rPr>
          <w:rFonts w:ascii="Times New Roman" w:hAnsi="Times New Roman"/>
          <w:b/>
          <w:i/>
          <w:sz w:val="18"/>
          <w:szCs w:val="18"/>
          <w:u w:val="single"/>
        </w:rPr>
      </w:pPr>
      <w:r w:rsidRPr="00B779BA">
        <w:rPr>
          <w:rFonts w:ascii="Times New Roman" w:hAnsi="Times New Roman"/>
          <w:sz w:val="18"/>
          <w:szCs w:val="18"/>
        </w:rPr>
        <w:t>3.1.10.</w:t>
      </w:r>
      <w:r w:rsidRPr="00B779BA">
        <w:rPr>
          <w:rFonts w:ascii="Times New Roman" w:hAnsi="Times New Roman"/>
          <w:sz w:val="18"/>
          <w:szCs w:val="18"/>
        </w:rPr>
        <w:tab/>
        <w:t xml:space="preserve">При изменении характеристик технологического присоединения, включая изменение величины максимальной мощности, изменение схемы подключения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реконструкцию схемы электроснабжения, присоединение к </w:t>
      </w:r>
      <w:proofErr w:type="spellStart"/>
      <w:r w:rsidRPr="00B779BA">
        <w:rPr>
          <w:rFonts w:ascii="Times New Roman" w:hAnsi="Times New Roman"/>
          <w:sz w:val="18"/>
          <w:szCs w:val="18"/>
        </w:rPr>
        <w:t>энергопринимающим</w:t>
      </w:r>
      <w:proofErr w:type="spellEnd"/>
      <w:r w:rsidRPr="00B779BA">
        <w:rPr>
          <w:rFonts w:ascii="Times New Roman" w:hAnsi="Times New Roman"/>
          <w:sz w:val="18"/>
          <w:szCs w:val="18"/>
        </w:rPr>
        <w:t xml:space="preserve"> устройствам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иных Потребителей, а также в отношении вновь вводимых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представлять Гарантирующему поставщику необходимую документацию для внесения изменений, дополнений в настоящий </w:t>
      </w:r>
      <w:r w:rsidRPr="00A003EB">
        <w:rPr>
          <w:rFonts w:ascii="Times New Roman" w:hAnsi="Times New Roman"/>
          <w:noProof/>
          <w:sz w:val="18"/>
          <w:szCs w:val="18"/>
        </w:rPr>
        <w:t>договор</w:t>
      </w:r>
      <w:r w:rsidRPr="00B779BA">
        <w:rPr>
          <w:rFonts w:ascii="Times New Roman" w:hAnsi="Times New Roman"/>
          <w:sz w:val="18"/>
          <w:szCs w:val="18"/>
        </w:rPr>
        <w:t>.</w:t>
      </w:r>
    </w:p>
    <w:p w:rsidR="007F39AD" w:rsidRPr="00B779BA" w:rsidRDefault="007F39AD" w:rsidP="007F39AD">
      <w:pPr>
        <w:tabs>
          <w:tab w:val="left" w:pos="709"/>
        </w:tabs>
        <w:autoSpaceDE w:val="0"/>
        <w:autoSpaceDN w:val="0"/>
        <w:adjustRightInd w:val="0"/>
        <w:jc w:val="both"/>
        <w:outlineLvl w:val="1"/>
        <w:rPr>
          <w:rFonts w:ascii="Times New Roman" w:eastAsiaTheme="minorHAnsi" w:hAnsi="Times New Roman"/>
          <w:sz w:val="18"/>
          <w:szCs w:val="18"/>
          <w:lang w:eastAsia="en-US"/>
        </w:rPr>
      </w:pPr>
      <w:r w:rsidRPr="00B779BA">
        <w:rPr>
          <w:rFonts w:ascii="Times New Roman" w:hAnsi="Times New Roman"/>
          <w:snapToGrid w:val="0"/>
          <w:sz w:val="18"/>
          <w:szCs w:val="18"/>
        </w:rPr>
        <w:lastRenderedPageBreak/>
        <w:t>3.1.11.</w:t>
      </w:r>
      <w:r w:rsidRPr="00B779BA">
        <w:rPr>
          <w:rFonts w:ascii="Times New Roman" w:hAnsi="Times New Roman"/>
          <w:snapToGrid w:val="0"/>
          <w:sz w:val="18"/>
          <w:szCs w:val="18"/>
        </w:rPr>
        <w:tab/>
      </w:r>
      <w:proofErr w:type="gramStart"/>
      <w:r w:rsidRPr="00B779BA">
        <w:rPr>
          <w:rFonts w:ascii="Times New Roman" w:hAnsi="Times New Roman"/>
          <w:snapToGrid w:val="0"/>
          <w:sz w:val="18"/>
          <w:szCs w:val="18"/>
        </w:rPr>
        <w:t xml:space="preserve">В соответствии с действующим законодательством РФ, обеспечить за свой счет </w:t>
      </w:r>
      <w:r w:rsidRPr="00B779BA">
        <w:rPr>
          <w:rFonts w:ascii="Times New Roman" w:eastAsiaTheme="minorHAnsi" w:hAnsi="Times New Roman"/>
          <w:sz w:val="18"/>
          <w:szCs w:val="18"/>
          <w:lang w:eastAsia="en-US"/>
        </w:rPr>
        <w:t>эксплуатацию</w:t>
      </w:r>
      <w:r>
        <w:rPr>
          <w:rFonts w:ascii="Times New Roman" w:eastAsiaTheme="minorHAnsi" w:hAnsi="Times New Roman"/>
          <w:sz w:val="18"/>
          <w:szCs w:val="18"/>
          <w:lang w:eastAsia="en-US"/>
        </w:rPr>
        <w:t>, программирование при необходимости,</w:t>
      </w:r>
      <w:r w:rsidRPr="00B779BA">
        <w:rPr>
          <w:rFonts w:ascii="Times New Roman" w:eastAsiaTheme="minorHAnsi" w:hAnsi="Times New Roman"/>
          <w:sz w:val="18"/>
          <w:szCs w:val="18"/>
          <w:lang w:eastAsia="en-US"/>
        </w:rPr>
        <w:t xml:space="preserve"> установленных и допущенных в эксплуатацию приборов учета (системы учета), сохранность и целостность приборов учета (системы учета), а также пломб и (или) знаков визуального контроля, снятие и хранение показаний, своевременную замену приборов учета (системы учета), а также</w:t>
      </w:r>
      <w:r w:rsidRPr="00B779BA">
        <w:rPr>
          <w:rFonts w:ascii="Times New Roman" w:hAnsi="Times New Roman"/>
          <w:snapToGrid w:val="0"/>
          <w:sz w:val="18"/>
          <w:szCs w:val="18"/>
        </w:rPr>
        <w:t xml:space="preserve"> и иных элементов измерительного комплекса.</w:t>
      </w:r>
      <w:proofErr w:type="gramEnd"/>
    </w:p>
    <w:p w:rsidR="007F39AD" w:rsidRPr="00B779BA" w:rsidRDefault="007F39AD" w:rsidP="007F39AD">
      <w:pPr>
        <w:ind w:firstLine="708"/>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При этом, под эксплуатацией прибора учета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F39AD" w:rsidRPr="00B779BA" w:rsidRDefault="007F39AD" w:rsidP="007F39AD">
      <w:pPr>
        <w:tabs>
          <w:tab w:val="left" w:pos="709"/>
        </w:tabs>
        <w:autoSpaceDE w:val="0"/>
        <w:autoSpaceDN w:val="0"/>
        <w:adjustRightInd w:val="0"/>
        <w:jc w:val="both"/>
        <w:rPr>
          <w:rFonts w:ascii="Times New Roman" w:hAnsi="Times New Roman"/>
          <w:sz w:val="18"/>
          <w:szCs w:val="18"/>
        </w:rPr>
      </w:pPr>
      <w:r w:rsidRPr="00B779BA">
        <w:rPr>
          <w:rFonts w:ascii="Times New Roman" w:hAnsi="Times New Roman"/>
          <w:sz w:val="18"/>
          <w:szCs w:val="18"/>
        </w:rPr>
        <w:t>3.1.12.</w:t>
      </w:r>
      <w:r w:rsidRPr="00B779BA">
        <w:rPr>
          <w:rFonts w:ascii="Times New Roman" w:hAnsi="Times New Roman"/>
          <w:sz w:val="18"/>
          <w:szCs w:val="18"/>
        </w:rPr>
        <w:tab/>
        <w:t>В случае нарушения</w:t>
      </w:r>
      <w:r w:rsidRPr="00B779BA">
        <w:rPr>
          <w:rFonts w:ascii="Times New Roman" w:eastAsiaTheme="minorHAnsi" w:hAnsi="Times New Roman"/>
          <w:sz w:val="18"/>
          <w:szCs w:val="18"/>
          <w:lang w:eastAsia="en-US"/>
        </w:rPr>
        <w:t xml:space="preserve"> установленных значений соотношения потребления активной и реактивной мощности</w:t>
      </w:r>
      <w:r w:rsidRPr="00B779BA">
        <w:rPr>
          <w:rFonts w:ascii="Times New Roman" w:hAnsi="Times New Roman"/>
          <w:sz w:val="18"/>
          <w:szCs w:val="18"/>
        </w:rPr>
        <w:t xml:space="preserve"> возмещать у</w:t>
      </w:r>
      <w:r w:rsidRPr="00B779BA">
        <w:rPr>
          <w:rFonts w:ascii="Times New Roman" w:eastAsiaTheme="minorHAnsi" w:hAnsi="Times New Roman"/>
          <w:sz w:val="18"/>
          <w:szCs w:val="18"/>
          <w:lang w:eastAsia="en-US"/>
        </w:rPr>
        <w:t>бытки, возникающие у сетевой организации или третьих лиц, в соответствии с действующим законодательством РФ.</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3.1.13.</w:t>
      </w:r>
      <w:r w:rsidRPr="00B779BA">
        <w:rPr>
          <w:rFonts w:ascii="Times New Roman" w:hAnsi="Times New Roman"/>
          <w:sz w:val="18"/>
          <w:szCs w:val="18"/>
        </w:rPr>
        <w:tab/>
        <w:t>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с сетевой организацией.</w:t>
      </w:r>
    </w:p>
    <w:p w:rsidR="007F39AD" w:rsidRPr="00B779BA" w:rsidRDefault="007F39AD" w:rsidP="007F39AD">
      <w:pPr>
        <w:tabs>
          <w:tab w:val="left" w:pos="709"/>
        </w:tabs>
        <w:autoSpaceDE w:val="0"/>
        <w:autoSpaceDN w:val="0"/>
        <w:adjustRightInd w:val="0"/>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w:t>
      </w:r>
      <w:r w:rsidRPr="00B779BA">
        <w:rPr>
          <w:rFonts w:ascii="Times New Roman" w:eastAsiaTheme="minorHAnsi" w:hAnsi="Times New Roman"/>
          <w:sz w:val="18"/>
          <w:szCs w:val="18"/>
          <w:lang w:eastAsia="en-US"/>
        </w:rPr>
        <w:tab/>
        <w:t xml:space="preserve">В целях исполнения настоящего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а, в соответствии с постановлением Правительства РФ от 27.12.2004 N 861:</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proofErr w:type="gramStart"/>
      <w:r w:rsidRPr="00B779BA">
        <w:rPr>
          <w:rFonts w:ascii="Times New Roman" w:eastAsiaTheme="minorHAnsi" w:hAnsi="Times New Roman"/>
          <w:sz w:val="18"/>
          <w:szCs w:val="18"/>
          <w:lang w:eastAsia="en-US"/>
        </w:rPr>
        <w:t>3.1.14.1.</w:t>
      </w:r>
      <w:r w:rsidRPr="00B779BA">
        <w:rPr>
          <w:rFonts w:ascii="Times New Roman" w:eastAsiaTheme="minorHAnsi" w:hAnsi="Times New Roman"/>
          <w:sz w:val="18"/>
          <w:szCs w:val="18"/>
          <w:lang w:eastAsia="en-US"/>
        </w:rPr>
        <w:tab/>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sidRPr="00B779BA">
        <w:rPr>
          <w:rFonts w:ascii="Times New Roman" w:eastAsiaTheme="minorHAnsi" w:hAnsi="Times New Roman"/>
          <w:sz w:val="18"/>
          <w:szCs w:val="18"/>
          <w:lang w:eastAsia="en-US"/>
        </w:rPr>
        <w:t xml:space="preserve"> источников питания в состоянии готовности к использованию при возникновении </w:t>
      </w:r>
      <w:proofErr w:type="spellStart"/>
      <w:r w:rsidRPr="00B779BA">
        <w:rPr>
          <w:rFonts w:ascii="Times New Roman" w:eastAsiaTheme="minorHAnsi" w:hAnsi="Times New Roman"/>
          <w:sz w:val="18"/>
          <w:szCs w:val="18"/>
          <w:lang w:eastAsia="en-US"/>
        </w:rPr>
        <w:t>внерегламентных</w:t>
      </w:r>
      <w:proofErr w:type="spellEnd"/>
      <w:r w:rsidRPr="00B779BA">
        <w:rPr>
          <w:rFonts w:ascii="Times New Roman" w:eastAsiaTheme="minorHAnsi" w:hAnsi="Times New Roman"/>
          <w:sz w:val="18"/>
          <w:szCs w:val="18"/>
          <w:lang w:eastAsia="en-US"/>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3.1.14.2.</w:t>
      </w:r>
      <w:r w:rsidRPr="00B779BA">
        <w:rPr>
          <w:rFonts w:ascii="Times New Roman" w:eastAsiaTheme="minorHAnsi" w:hAnsi="Times New Roman"/>
          <w:sz w:val="18"/>
          <w:szCs w:val="18"/>
          <w:lang w:eastAsia="en-US"/>
        </w:rPr>
        <w:tab/>
        <w:t xml:space="preserve">осуществлять эксплуатацию принадлежащих ему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 в соответствии с правилами технической эксплуатации, техники безопасности и оперативно-диспетчерского управления;</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3.1.14.3.</w:t>
      </w:r>
      <w:r w:rsidRPr="00B779BA">
        <w:rPr>
          <w:rFonts w:ascii="Times New Roman" w:eastAsiaTheme="minorHAnsi" w:hAnsi="Times New Roman"/>
          <w:sz w:val="18"/>
          <w:szCs w:val="18"/>
          <w:lang w:eastAsia="en-US"/>
        </w:rPr>
        <w:tab/>
        <w:t>соблюдать, заданные в установленном порядке,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3.1.14.4.</w:t>
      </w:r>
      <w:r w:rsidRPr="00B779BA">
        <w:rPr>
          <w:rFonts w:ascii="Times New Roman" w:eastAsiaTheme="minorHAnsi" w:hAnsi="Times New Roman"/>
          <w:sz w:val="18"/>
          <w:szCs w:val="18"/>
          <w:lang w:eastAsia="en-US"/>
        </w:rPr>
        <w:tab/>
        <w:t xml:space="preserve">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 соответствующие техническим регламентам и иным обязательным требованиям, в том числе, соблюдать, установленные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 xml:space="preserve">ом, значения соотношения потребления активной и реактивной мощности, определяемые для отдельных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 (групп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proofErr w:type="gramStart"/>
      <w:r w:rsidRPr="00B779BA">
        <w:rPr>
          <w:rFonts w:ascii="Times New Roman" w:eastAsiaTheme="minorHAnsi" w:hAnsi="Times New Roman"/>
          <w:sz w:val="18"/>
          <w:szCs w:val="18"/>
          <w:lang w:eastAsia="en-US"/>
        </w:rPr>
        <w:t>3.1.14.5.</w:t>
      </w:r>
      <w:r w:rsidRPr="00B779BA">
        <w:rPr>
          <w:rFonts w:ascii="Times New Roman" w:eastAsiaTheme="minorHAnsi" w:hAnsi="Times New Roman"/>
          <w:sz w:val="18"/>
          <w:szCs w:val="18"/>
          <w:lang w:eastAsia="en-US"/>
        </w:rPr>
        <w:tab/>
        <w:t xml:space="preserve">выполнять команды сетевой организации, субъекта оперативно-диспетчерского управления и (или) Гарантирующего поставщика,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в иных, установленных законодательством РФ и условиями настоящего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а, случаях, а также своевременно выполнять иные диспетчерские команды (распоряжения) сетевой организации и (или) Гарантирующего</w:t>
      </w:r>
      <w:proofErr w:type="gramEnd"/>
      <w:r w:rsidRPr="00B779BA">
        <w:rPr>
          <w:rFonts w:ascii="Times New Roman" w:eastAsiaTheme="minorHAnsi" w:hAnsi="Times New Roman"/>
          <w:sz w:val="18"/>
          <w:szCs w:val="18"/>
          <w:lang w:eastAsia="en-US"/>
        </w:rPr>
        <w:t xml:space="preserve"> поставщика, предусмотренные действующим законодательством РФ;</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3.1.14.6.</w:t>
      </w:r>
      <w:r w:rsidRPr="00B779BA">
        <w:rPr>
          <w:rFonts w:ascii="Times New Roman" w:eastAsiaTheme="minorHAnsi" w:hAnsi="Times New Roman"/>
          <w:sz w:val="18"/>
          <w:szCs w:val="18"/>
          <w:lang w:eastAsia="en-US"/>
        </w:rPr>
        <w:tab/>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7F39AD" w:rsidRPr="00B779BA" w:rsidRDefault="007F39AD" w:rsidP="007F39AD">
      <w:pPr>
        <w:tabs>
          <w:tab w:val="left" w:pos="1701"/>
        </w:tabs>
        <w:autoSpaceDE w:val="0"/>
        <w:autoSpaceDN w:val="0"/>
        <w:adjustRightInd w:val="0"/>
        <w:ind w:firstLine="708"/>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3.1.14.7.</w:t>
      </w:r>
      <w:r w:rsidRPr="00B779BA">
        <w:rPr>
          <w:rFonts w:ascii="Times New Roman" w:eastAsiaTheme="minorHAnsi" w:hAnsi="Times New Roman"/>
          <w:sz w:val="18"/>
          <w:szCs w:val="18"/>
          <w:lang w:eastAsia="en-US"/>
        </w:rPr>
        <w:tab/>
        <w:t>информировать сетевую организацию, Гарантирующего поставщика об аварийных ситуациях на энергетических объектах, плановом, текущем и капитальном ремонте на них;</w:t>
      </w:r>
    </w:p>
    <w:p w:rsidR="007F39AD" w:rsidRPr="00B779BA" w:rsidRDefault="007F39AD" w:rsidP="007F39AD">
      <w:pPr>
        <w:tabs>
          <w:tab w:val="left" w:pos="1701"/>
        </w:tabs>
        <w:autoSpaceDE w:val="0"/>
        <w:autoSpaceDN w:val="0"/>
        <w:adjustRightInd w:val="0"/>
        <w:ind w:firstLine="708"/>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3.1.14.8.</w:t>
      </w:r>
      <w:r w:rsidRPr="00B779BA">
        <w:rPr>
          <w:rFonts w:ascii="Times New Roman" w:eastAsiaTheme="minorHAnsi" w:hAnsi="Times New Roman"/>
          <w:sz w:val="18"/>
          <w:szCs w:val="18"/>
          <w:lang w:eastAsia="en-US"/>
        </w:rPr>
        <w:tab/>
        <w:t>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а также о перечне и мощности токоприемников, которые могут быть отключены устройствами противоаварийной автоматики;</w:t>
      </w:r>
    </w:p>
    <w:p w:rsidR="007F39AD" w:rsidRPr="00B779BA" w:rsidRDefault="007F39AD" w:rsidP="007F39AD">
      <w:pPr>
        <w:tabs>
          <w:tab w:val="left" w:pos="1701"/>
        </w:tabs>
        <w:autoSpaceDE w:val="0"/>
        <w:autoSpaceDN w:val="0"/>
        <w:adjustRightInd w:val="0"/>
        <w:ind w:firstLine="708"/>
        <w:jc w:val="both"/>
        <w:rPr>
          <w:rFonts w:ascii="Times New Roman" w:eastAsiaTheme="minorHAnsi" w:hAnsi="Times New Roman"/>
          <w:sz w:val="18"/>
          <w:szCs w:val="18"/>
          <w:lang w:eastAsia="en-US"/>
        </w:rPr>
      </w:pPr>
      <w:proofErr w:type="gramStart"/>
      <w:r w:rsidRPr="00B779BA">
        <w:rPr>
          <w:rFonts w:ascii="Times New Roman" w:eastAsiaTheme="minorHAnsi" w:hAnsi="Times New Roman"/>
          <w:sz w:val="18"/>
          <w:szCs w:val="18"/>
          <w:lang w:eastAsia="en-US"/>
        </w:rPr>
        <w:t>3.1.14.9.</w:t>
      </w:r>
      <w:r w:rsidRPr="00B779BA">
        <w:rPr>
          <w:rFonts w:ascii="Times New Roman" w:eastAsiaTheme="minorHAnsi" w:hAnsi="Times New Roman"/>
          <w:sz w:val="18"/>
          <w:szCs w:val="18"/>
          <w:lang w:eastAsia="en-US"/>
        </w:rPr>
        <w:tab/>
        <w:t xml:space="preserve">обеспечить беспрепятственный допуск уполномоченных представителей сетевой организации (иного лица, уполномоченного осуществлять указанные действия в соответствии с действующим законодательством РФ) и Гарантирующего поставщика к </w:t>
      </w:r>
      <w:proofErr w:type="spellStart"/>
      <w:r w:rsidRPr="00B779BA">
        <w:rPr>
          <w:rFonts w:ascii="Times New Roman" w:eastAsiaTheme="minorHAnsi" w:hAnsi="Times New Roman"/>
          <w:sz w:val="18"/>
          <w:szCs w:val="18"/>
          <w:lang w:eastAsia="en-US"/>
        </w:rPr>
        <w:t>энергопринимающим</w:t>
      </w:r>
      <w:proofErr w:type="spellEnd"/>
      <w:r w:rsidRPr="00B779BA">
        <w:rPr>
          <w:rFonts w:ascii="Times New Roman" w:eastAsiaTheme="minorHAnsi" w:hAnsi="Times New Roman"/>
          <w:sz w:val="18"/>
          <w:szCs w:val="18"/>
          <w:lang w:eastAsia="en-US"/>
        </w:rPr>
        <w:t xml:space="preserve"> устройствам, к приборам учета электрической энергии, в целях осуществления контроля соблюдения, предусмотренных настоящим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ом и документами о технологическом присоединении, режима потребления электрической энергии (мощности), проведения замеров по определению качества электрической энергии, проведения контрольных проверок приборов</w:t>
      </w:r>
      <w:proofErr w:type="gramEnd"/>
      <w:r w:rsidRPr="00B779BA">
        <w:rPr>
          <w:rFonts w:ascii="Times New Roman" w:eastAsiaTheme="minorHAnsi" w:hAnsi="Times New Roman"/>
          <w:sz w:val="18"/>
          <w:szCs w:val="18"/>
          <w:lang w:eastAsia="en-US"/>
        </w:rPr>
        <w:t xml:space="preserve"> учета</w:t>
      </w:r>
      <w:r w:rsidRPr="00B779BA">
        <w:rPr>
          <w:rFonts w:ascii="Times New Roman" w:eastAsiaTheme="minorHAnsi" w:hAnsi="Times New Roman"/>
          <w:sz w:val="18"/>
          <w:szCs w:val="18"/>
        </w:rPr>
        <w:t> </w:t>
      </w:r>
      <w:r w:rsidRPr="00B779BA">
        <w:rPr>
          <w:rFonts w:ascii="Times New Roman" w:eastAsiaTheme="minorHAnsi" w:hAnsi="Times New Roman"/>
          <w:sz w:val="18"/>
          <w:szCs w:val="18"/>
          <w:lang w:eastAsia="en-US"/>
        </w:rPr>
        <w:t xml:space="preserve">(системы учета) на месте установки, полного и (или) частичного ограничения режима потребления электрической энергии, а также в иных случаях, предусмотренных действующим законодательством РФ, настоящим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ом;</w:t>
      </w:r>
    </w:p>
    <w:p w:rsidR="007F39AD" w:rsidRPr="00B779BA" w:rsidRDefault="007F39AD" w:rsidP="007F39AD">
      <w:pPr>
        <w:tabs>
          <w:tab w:val="left" w:pos="1701"/>
        </w:tabs>
        <w:autoSpaceDE w:val="0"/>
        <w:autoSpaceDN w:val="0"/>
        <w:adjustRightInd w:val="0"/>
        <w:ind w:firstLine="708"/>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3.1.14.10.</w:t>
      </w:r>
      <w:r w:rsidRPr="00B779BA">
        <w:rPr>
          <w:rFonts w:ascii="Times New Roman" w:eastAsiaTheme="minorHAnsi" w:hAnsi="Times New Roman"/>
          <w:sz w:val="18"/>
          <w:szCs w:val="18"/>
          <w:lang w:eastAsia="en-US"/>
        </w:rPr>
        <w:tab/>
        <w:t xml:space="preserve">обеспечить соблюдение установленного в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 xml:space="preserve">е, в соответствии с законодательством РФ, порядка взаимодействия сторон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а в процессе учета электрической энергии (мощности) с использованием приборов учета, в том числе:</w:t>
      </w:r>
    </w:p>
    <w:p w:rsidR="007F39AD" w:rsidRPr="00B779BA" w:rsidRDefault="007F39AD" w:rsidP="007F39AD">
      <w:pPr>
        <w:pStyle w:val="a7"/>
        <w:numPr>
          <w:ilvl w:val="0"/>
          <w:numId w:val="2"/>
        </w:numPr>
        <w:autoSpaceDE w:val="0"/>
        <w:autoSpaceDN w:val="0"/>
        <w:adjustRightInd w:val="0"/>
        <w:ind w:left="993"/>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допуска установленного прибора учета в эксплуатацию;</w:t>
      </w:r>
    </w:p>
    <w:p w:rsidR="007F39AD" w:rsidRPr="00B779BA" w:rsidRDefault="007F39AD" w:rsidP="007F39AD">
      <w:pPr>
        <w:pStyle w:val="a7"/>
        <w:numPr>
          <w:ilvl w:val="0"/>
          <w:numId w:val="2"/>
        </w:numPr>
        <w:autoSpaceDE w:val="0"/>
        <w:autoSpaceDN w:val="0"/>
        <w:adjustRightInd w:val="0"/>
        <w:ind w:left="993"/>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определения прибора учета, по которому осуществляются расчеты за оказанные услуги по передаче электрической энергии;</w:t>
      </w:r>
    </w:p>
    <w:p w:rsidR="007F39AD" w:rsidRPr="00B779BA" w:rsidRDefault="007F39AD" w:rsidP="007F39AD">
      <w:pPr>
        <w:pStyle w:val="a7"/>
        <w:numPr>
          <w:ilvl w:val="0"/>
          <w:numId w:val="2"/>
        </w:numPr>
        <w:autoSpaceDE w:val="0"/>
        <w:autoSpaceDN w:val="0"/>
        <w:adjustRightInd w:val="0"/>
        <w:ind w:left="993"/>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 xml:space="preserve">эксплуатации прибора учета, в том числе, обеспечение поверки прибора </w:t>
      </w:r>
      <w:proofErr w:type="gramStart"/>
      <w:r w:rsidRPr="00B779BA">
        <w:rPr>
          <w:rFonts w:ascii="Times New Roman" w:eastAsiaTheme="minorHAnsi" w:hAnsi="Times New Roman"/>
          <w:sz w:val="18"/>
          <w:szCs w:val="18"/>
          <w:lang w:eastAsia="en-US"/>
        </w:rPr>
        <w:t>учета</w:t>
      </w:r>
      <w:proofErr w:type="gramEnd"/>
      <w:r w:rsidRPr="00B779BA">
        <w:rPr>
          <w:rFonts w:ascii="Times New Roman" w:eastAsiaTheme="minorHAnsi" w:hAnsi="Times New Roman"/>
          <w:sz w:val="18"/>
          <w:szCs w:val="18"/>
          <w:lang w:eastAsia="en-US"/>
        </w:rPr>
        <w:t xml:space="preserve"> по истечении установленного для него </w:t>
      </w:r>
      <w:proofErr w:type="spellStart"/>
      <w:r w:rsidRPr="00B779BA">
        <w:rPr>
          <w:rFonts w:ascii="Times New Roman" w:eastAsiaTheme="minorHAnsi" w:hAnsi="Times New Roman"/>
          <w:sz w:val="18"/>
          <w:szCs w:val="18"/>
          <w:lang w:eastAsia="en-US"/>
        </w:rPr>
        <w:t>межповерочного</w:t>
      </w:r>
      <w:proofErr w:type="spellEnd"/>
      <w:r w:rsidRPr="00B779BA">
        <w:rPr>
          <w:rFonts w:ascii="Times New Roman" w:eastAsiaTheme="minorHAnsi" w:hAnsi="Times New Roman"/>
          <w:sz w:val="18"/>
          <w:szCs w:val="18"/>
          <w:lang w:eastAsia="en-US"/>
        </w:rPr>
        <w:t xml:space="preserve"> интервала;</w:t>
      </w:r>
    </w:p>
    <w:p w:rsidR="007F39AD" w:rsidRPr="00B779BA" w:rsidRDefault="007F39AD" w:rsidP="007F39AD">
      <w:pPr>
        <w:pStyle w:val="a7"/>
        <w:numPr>
          <w:ilvl w:val="0"/>
          <w:numId w:val="2"/>
        </w:numPr>
        <w:autoSpaceDE w:val="0"/>
        <w:autoSpaceDN w:val="0"/>
        <w:adjustRightInd w:val="0"/>
        <w:ind w:left="993"/>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восстановления учета в случае выхода из строя или утраты прибора учета, срок которого не может быть более 2 месяцев;</w:t>
      </w:r>
    </w:p>
    <w:p w:rsidR="007F39AD" w:rsidRPr="00B779BA" w:rsidRDefault="007F39AD" w:rsidP="007F39AD">
      <w:pPr>
        <w:pStyle w:val="a7"/>
        <w:numPr>
          <w:ilvl w:val="0"/>
          <w:numId w:val="2"/>
        </w:numPr>
        <w:autoSpaceDE w:val="0"/>
        <w:autoSpaceDN w:val="0"/>
        <w:adjustRightInd w:val="0"/>
        <w:ind w:left="993"/>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передачи данных приборов учета;</w:t>
      </w:r>
    </w:p>
    <w:p w:rsidR="007F39AD" w:rsidRPr="00B779BA" w:rsidRDefault="007F39AD" w:rsidP="007F39AD">
      <w:pPr>
        <w:pStyle w:val="a7"/>
        <w:numPr>
          <w:ilvl w:val="0"/>
          <w:numId w:val="2"/>
        </w:numPr>
        <w:autoSpaceDE w:val="0"/>
        <w:autoSpaceDN w:val="0"/>
        <w:adjustRightInd w:val="0"/>
        <w:ind w:left="993"/>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сообщения о выходе прибора учета из эксплуатации.</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3.1.14.11.</w:t>
      </w:r>
      <w:r w:rsidRPr="00B779BA">
        <w:rPr>
          <w:rFonts w:ascii="Times New Roman" w:eastAsiaTheme="minorHAnsi" w:hAnsi="Times New Roman"/>
          <w:sz w:val="18"/>
          <w:szCs w:val="18"/>
          <w:lang w:eastAsia="en-US"/>
        </w:rPr>
        <w:tab/>
        <w:t>обеспечить соблюдение, установленного актом согласования технологической и</w:t>
      </w:r>
      <w:r w:rsidRPr="00B779BA">
        <w:rPr>
          <w:rFonts w:ascii="Times New Roman" w:eastAsiaTheme="minorHAnsi" w:hAnsi="Times New Roman"/>
          <w:sz w:val="18"/>
          <w:szCs w:val="18"/>
        </w:rPr>
        <w:t> </w:t>
      </w:r>
      <w:r w:rsidRPr="00B779BA">
        <w:rPr>
          <w:rFonts w:ascii="Times New Roman" w:eastAsiaTheme="minorHAnsi" w:hAnsi="Times New Roman"/>
          <w:sz w:val="18"/>
          <w:szCs w:val="18"/>
          <w:lang w:eastAsia="en-US"/>
        </w:rPr>
        <w:t>(или) аварийной брони, режима потребления электрической энергии (мощности), а также уровня нагрузки технологической и</w:t>
      </w:r>
      <w:r w:rsidRPr="00B779BA">
        <w:rPr>
          <w:rFonts w:ascii="Times New Roman" w:eastAsiaTheme="minorHAnsi" w:hAnsi="Times New Roman"/>
          <w:sz w:val="18"/>
          <w:szCs w:val="18"/>
        </w:rPr>
        <w:t> </w:t>
      </w:r>
      <w:r w:rsidRPr="00B779BA">
        <w:rPr>
          <w:rFonts w:ascii="Times New Roman" w:eastAsiaTheme="minorHAnsi" w:hAnsi="Times New Roman"/>
          <w:sz w:val="18"/>
          <w:szCs w:val="18"/>
          <w:lang w:eastAsia="en-US"/>
        </w:rPr>
        <w:t>(или) аварийной брони и сроков завершения технологического процесса, при введении ограничения режима потребления электрической энергии;</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proofErr w:type="gramStart"/>
      <w:r w:rsidRPr="00B779BA">
        <w:rPr>
          <w:rFonts w:ascii="Times New Roman" w:eastAsiaTheme="minorHAnsi" w:hAnsi="Times New Roman"/>
          <w:sz w:val="18"/>
          <w:szCs w:val="18"/>
          <w:lang w:eastAsia="en-US"/>
        </w:rPr>
        <w:t>3.1.14.12.</w:t>
      </w:r>
      <w:r w:rsidRPr="00B779BA">
        <w:rPr>
          <w:rFonts w:ascii="Times New Roman" w:eastAsiaTheme="minorHAnsi" w:hAnsi="Times New Roman"/>
          <w:sz w:val="18"/>
          <w:szCs w:val="18"/>
          <w:lang w:eastAsia="en-US"/>
        </w:rPr>
        <w:tab/>
        <w:t xml:space="preserve">обеспечить проведение замеров на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устройствах, в отношении которых заключен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 и представлять сетевой организации и</w:t>
      </w:r>
      <w:r w:rsidRPr="00B779BA">
        <w:rPr>
          <w:rFonts w:ascii="Times New Roman" w:eastAsiaTheme="minorHAnsi" w:hAnsi="Times New Roman"/>
          <w:sz w:val="18"/>
          <w:szCs w:val="18"/>
        </w:rPr>
        <w:t> </w:t>
      </w:r>
      <w:r w:rsidRPr="00B779BA">
        <w:rPr>
          <w:rFonts w:ascii="Times New Roman" w:eastAsiaTheme="minorHAnsi" w:hAnsi="Times New Roman"/>
          <w:sz w:val="18"/>
          <w:szCs w:val="18"/>
          <w:lang w:eastAsia="en-US"/>
        </w:rPr>
        <w:t xml:space="preserve">(или) Гарантирующему поставщику, в том числе, при опосредованном присоединении, информацию о результатах проведенных замеров в течение 3 рабочих дней с даты проведения соответствующего замера, кроме случаев наличия системы учета, удаленный доступ к данным которой предоставлен сетевой организации и (или) </w:t>
      </w:r>
      <w:r w:rsidRPr="00B779BA">
        <w:rPr>
          <w:rFonts w:ascii="Times New Roman" w:eastAsiaTheme="minorHAnsi" w:hAnsi="Times New Roman"/>
          <w:sz w:val="18"/>
          <w:szCs w:val="18"/>
          <w:lang w:eastAsia="en-US"/>
        </w:rPr>
        <w:lastRenderedPageBreak/>
        <w:t>Гарантирующему поставщику, при получении</w:t>
      </w:r>
      <w:proofErr w:type="gramEnd"/>
      <w:r w:rsidRPr="00B779BA">
        <w:rPr>
          <w:rFonts w:ascii="Times New Roman" w:eastAsiaTheme="minorHAnsi" w:hAnsi="Times New Roman"/>
          <w:sz w:val="18"/>
          <w:szCs w:val="18"/>
          <w:lang w:eastAsia="en-US"/>
        </w:rPr>
        <w:t xml:space="preserve">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7F39AD" w:rsidRPr="00B779BA" w:rsidRDefault="007F39AD" w:rsidP="007F39AD">
      <w:pPr>
        <w:tabs>
          <w:tab w:val="left" w:pos="1701"/>
        </w:tabs>
        <w:autoSpaceDE w:val="0"/>
        <w:autoSpaceDN w:val="0"/>
        <w:adjustRightInd w:val="0"/>
        <w:ind w:firstLine="709"/>
        <w:jc w:val="both"/>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3.1.14.13.</w:t>
      </w:r>
      <w:r w:rsidRPr="00B779BA">
        <w:rPr>
          <w:rFonts w:ascii="Times New Roman" w:eastAsiaTheme="minorHAnsi" w:hAnsi="Times New Roman"/>
          <w:sz w:val="18"/>
          <w:szCs w:val="18"/>
          <w:lang w:eastAsia="en-US"/>
        </w:rPr>
        <w:tab/>
        <w:t xml:space="preserve">обеспечить представление проекта акта согласования технологической и (или) аварийной брони в адрес сетевой организации и (или) Гарантирующего поставщика в течение 30 дней с даты заключения </w:t>
      </w:r>
      <w:r w:rsidRPr="00A003EB">
        <w:rPr>
          <w:rFonts w:ascii="Times New Roman" w:hAnsi="Times New Roman"/>
          <w:noProof/>
          <w:snapToGrid w:val="0"/>
          <w:sz w:val="18"/>
          <w:szCs w:val="18"/>
        </w:rPr>
        <w:t>договор</w:t>
      </w:r>
      <w:r w:rsidRPr="00B779BA">
        <w:rPr>
          <w:rFonts w:ascii="Times New Roman" w:eastAsiaTheme="minorHAnsi" w:hAnsi="Times New Roman"/>
          <w:sz w:val="18"/>
          <w:szCs w:val="18"/>
          <w:lang w:eastAsia="en-US"/>
        </w:rPr>
        <w:t xml:space="preserve">а, если на эту дату ограничение </w:t>
      </w:r>
      <w:proofErr w:type="gramStart"/>
      <w:r w:rsidRPr="00B779BA">
        <w:rPr>
          <w:rFonts w:ascii="Times New Roman" w:eastAsiaTheme="minorHAnsi" w:hAnsi="Times New Roman"/>
          <w:sz w:val="18"/>
          <w:szCs w:val="18"/>
          <w:lang w:eastAsia="en-US"/>
        </w:rPr>
        <w:t>режима</w:t>
      </w:r>
      <w:proofErr w:type="gramEnd"/>
      <w:r w:rsidRPr="00B779BA">
        <w:rPr>
          <w:rFonts w:ascii="Times New Roman" w:eastAsiaTheme="minorHAnsi" w:hAnsi="Times New Roman"/>
          <w:sz w:val="18"/>
          <w:szCs w:val="18"/>
          <w:lang w:eastAsia="en-US"/>
        </w:rPr>
        <w:t xml:space="preserve"> потребления электрической энергии объектов которого может привести к экономическим, экологическим, социальным последствиям, отсутствовал акт согласования технологической и (или) аварийной брони, либо он нуждается в изменении.</w:t>
      </w:r>
    </w:p>
    <w:p w:rsidR="007F39AD" w:rsidRPr="00B779BA" w:rsidRDefault="007F39AD" w:rsidP="007F39AD">
      <w:pPr>
        <w:tabs>
          <w:tab w:val="left" w:pos="709"/>
        </w:tabs>
        <w:autoSpaceDE w:val="0"/>
        <w:autoSpaceDN w:val="0"/>
        <w:adjustRightInd w:val="0"/>
        <w:jc w:val="both"/>
        <w:rPr>
          <w:rFonts w:ascii="Times New Roman" w:hAnsi="Times New Roman"/>
          <w:snapToGrid w:val="0"/>
          <w:sz w:val="18"/>
          <w:szCs w:val="18"/>
        </w:rPr>
      </w:pPr>
      <w:r w:rsidRPr="00B779BA">
        <w:rPr>
          <w:rFonts w:ascii="Times New Roman" w:hAnsi="Times New Roman"/>
          <w:sz w:val="18"/>
          <w:szCs w:val="18"/>
        </w:rPr>
        <w:t>3.1.15.</w:t>
      </w:r>
      <w:r w:rsidRPr="00B779BA">
        <w:rPr>
          <w:rFonts w:ascii="Times New Roman" w:hAnsi="Times New Roman"/>
          <w:sz w:val="18"/>
          <w:szCs w:val="18"/>
        </w:rPr>
        <w:tab/>
        <w:t xml:space="preserve">В целях исполнения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w:t>
      </w:r>
      <w:proofErr w:type="gramStart"/>
      <w:r w:rsidRPr="00B779BA">
        <w:rPr>
          <w:rFonts w:ascii="Times New Roman" w:hAnsi="Times New Roman"/>
          <w:sz w:val="18"/>
          <w:szCs w:val="18"/>
        </w:rPr>
        <w:t>осуществлять иные обязанности</w:t>
      </w:r>
      <w:proofErr w:type="gramEnd"/>
      <w:r w:rsidRPr="00B779BA">
        <w:rPr>
          <w:rFonts w:ascii="Times New Roman" w:hAnsi="Times New Roman"/>
          <w:sz w:val="18"/>
          <w:szCs w:val="18"/>
        </w:rPr>
        <w:t>, в соответствии с действующим законодательством РФ.</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w:t>
      </w:r>
      <w:r w:rsidRPr="00B779BA">
        <w:rPr>
          <w:rFonts w:ascii="Times New Roman" w:hAnsi="Times New Roman"/>
          <w:sz w:val="18"/>
          <w:szCs w:val="18"/>
        </w:rPr>
        <w:tab/>
        <w:t>Потребитель имеет право:</w:t>
      </w:r>
    </w:p>
    <w:p w:rsidR="007F39AD" w:rsidRPr="00B779BA" w:rsidRDefault="007F39AD" w:rsidP="007F39AD">
      <w:pPr>
        <w:tabs>
          <w:tab w:val="left" w:pos="709"/>
        </w:tabs>
        <w:autoSpaceDE w:val="0"/>
        <w:autoSpaceDN w:val="0"/>
        <w:adjustRightInd w:val="0"/>
        <w:jc w:val="both"/>
        <w:outlineLvl w:val="1"/>
        <w:rPr>
          <w:rFonts w:ascii="Times New Roman" w:hAnsi="Times New Roman"/>
          <w:b/>
          <w:i/>
          <w:sz w:val="18"/>
          <w:szCs w:val="18"/>
          <w:u w:val="single"/>
        </w:rPr>
      </w:pPr>
      <w:r w:rsidRPr="00B779BA">
        <w:rPr>
          <w:rFonts w:ascii="Times New Roman" w:hAnsi="Times New Roman"/>
          <w:sz w:val="18"/>
          <w:szCs w:val="18"/>
        </w:rPr>
        <w:t xml:space="preserve">3.2.1. </w:t>
      </w:r>
      <w:r w:rsidRPr="00B779BA">
        <w:rPr>
          <w:rFonts w:ascii="Times New Roman" w:hAnsi="Times New Roman"/>
          <w:sz w:val="18"/>
          <w:szCs w:val="18"/>
        </w:rPr>
        <w:tab/>
      </w:r>
      <w:proofErr w:type="gramStart"/>
      <w:r w:rsidRPr="00B779BA">
        <w:rPr>
          <w:rFonts w:ascii="Times New Roman" w:hAnsi="Times New Roman"/>
          <w:sz w:val="18"/>
          <w:szCs w:val="18"/>
        </w:rPr>
        <w:t xml:space="preserve">Выбрать, изменить для расчетов за потребленную электрическую энергию (мощность) вариант тарифа на услуги по передаче электрической энергии и соответствующую ценовую категорию, в порядке и сроки, предусмотренные действующим законодательством РФ, а также, с учетом ограничений, установленных действующим законодательством РФ в отношении точек поставки, максимальная мощность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которых в границах балансовой принадлежности составляет не менее 670 кВт, в отношении точек поставки</w:t>
      </w:r>
      <w:proofErr w:type="gramEnd"/>
      <w:r w:rsidRPr="00B779BA">
        <w:rPr>
          <w:rFonts w:ascii="Times New Roman" w:hAnsi="Times New Roman"/>
          <w:sz w:val="18"/>
          <w:szCs w:val="18"/>
        </w:rPr>
        <w:t xml:space="preserve">, </w:t>
      </w:r>
      <w:proofErr w:type="spellStart"/>
      <w:r w:rsidRPr="00B779BA">
        <w:rPr>
          <w:rFonts w:ascii="Times New Roman" w:hAnsi="Times New Roman"/>
          <w:sz w:val="18"/>
          <w:szCs w:val="18"/>
        </w:rPr>
        <w:t>энергопринимающие</w:t>
      </w:r>
      <w:proofErr w:type="spellEnd"/>
      <w:r w:rsidRPr="00B779BA">
        <w:rPr>
          <w:rFonts w:ascii="Times New Roman" w:hAnsi="Times New Roman"/>
          <w:sz w:val="18"/>
          <w:szCs w:val="18"/>
        </w:rPr>
        <w:t xml:space="preserve"> </w:t>
      </w:r>
      <w:proofErr w:type="gramStart"/>
      <w:r w:rsidRPr="00B779BA">
        <w:rPr>
          <w:rFonts w:ascii="Times New Roman" w:hAnsi="Times New Roman"/>
          <w:sz w:val="18"/>
          <w:szCs w:val="18"/>
        </w:rPr>
        <w:t>устройства</w:t>
      </w:r>
      <w:proofErr w:type="gramEnd"/>
      <w:r w:rsidRPr="00B779BA">
        <w:rPr>
          <w:rFonts w:ascii="Times New Roman" w:hAnsi="Times New Roman"/>
          <w:sz w:val="18"/>
          <w:szCs w:val="18"/>
        </w:rPr>
        <w:t xml:space="preserve"> которых присоединены, в том числе, опосредованно, через </w:t>
      </w:r>
      <w:proofErr w:type="spellStart"/>
      <w:r w:rsidRPr="00B779BA">
        <w:rPr>
          <w:rFonts w:ascii="Times New Roman" w:hAnsi="Times New Roman"/>
          <w:sz w:val="18"/>
          <w:szCs w:val="18"/>
        </w:rPr>
        <w:t>энергопринимающие</w:t>
      </w:r>
      <w:proofErr w:type="spellEnd"/>
      <w:r w:rsidRPr="00B779BA">
        <w:rPr>
          <w:rFonts w:ascii="Times New Roman" w:hAnsi="Times New Roman"/>
          <w:sz w:val="18"/>
          <w:szCs w:val="18"/>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w:t>
      </w:r>
    </w:p>
    <w:p w:rsidR="007F39AD" w:rsidRPr="00B779BA" w:rsidRDefault="007F39AD" w:rsidP="007F39AD">
      <w:pPr>
        <w:tabs>
          <w:tab w:val="left" w:pos="709"/>
        </w:tabs>
        <w:autoSpaceDE w:val="0"/>
        <w:autoSpaceDN w:val="0"/>
        <w:adjustRightInd w:val="0"/>
        <w:jc w:val="both"/>
        <w:outlineLvl w:val="1"/>
        <w:rPr>
          <w:rFonts w:ascii="Times New Roman" w:eastAsiaTheme="minorHAnsi" w:hAnsi="Times New Roman"/>
          <w:sz w:val="18"/>
          <w:szCs w:val="18"/>
          <w:lang w:eastAsia="en-US"/>
        </w:rPr>
      </w:pPr>
      <w:r w:rsidRPr="00B779BA">
        <w:rPr>
          <w:rFonts w:ascii="Times New Roman" w:eastAsiaTheme="minorHAnsi" w:hAnsi="Times New Roman"/>
          <w:sz w:val="18"/>
          <w:szCs w:val="18"/>
          <w:lang w:eastAsia="en-US"/>
        </w:rPr>
        <w:t>3.2.2.</w:t>
      </w:r>
      <w:r w:rsidRPr="00B779BA">
        <w:rPr>
          <w:rFonts w:ascii="Times New Roman" w:eastAsiaTheme="minorHAnsi" w:hAnsi="Times New Roman"/>
          <w:sz w:val="18"/>
          <w:szCs w:val="18"/>
          <w:lang w:eastAsia="en-US"/>
        </w:rPr>
        <w:tab/>
      </w:r>
      <w:proofErr w:type="gramStart"/>
      <w:r w:rsidRPr="00B779BA">
        <w:rPr>
          <w:rFonts w:ascii="Times New Roman" w:hAnsi="Times New Roman"/>
          <w:sz w:val="18"/>
          <w:szCs w:val="18"/>
        </w:rPr>
        <w:t>Изменить ценовую категорию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w:t>
      </w:r>
      <w:r w:rsidRPr="00B779BA">
        <w:rPr>
          <w:rFonts w:ascii="Times New Roman" w:eastAsiaTheme="minorHAnsi" w:hAnsi="Times New Roman"/>
          <w:sz w:val="18"/>
          <w:szCs w:val="18"/>
          <w:lang w:eastAsia="en-US"/>
        </w:rPr>
        <w:t xml:space="preserve">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7" w:history="1">
        <w:r w:rsidRPr="00B779BA">
          <w:rPr>
            <w:rFonts w:ascii="Times New Roman" w:eastAsiaTheme="minorHAnsi" w:hAnsi="Times New Roman"/>
            <w:sz w:val="18"/>
            <w:szCs w:val="18"/>
            <w:lang w:eastAsia="en-US"/>
          </w:rPr>
          <w:t>Основами</w:t>
        </w:r>
      </w:hyperlink>
      <w:r w:rsidRPr="00B779BA">
        <w:rPr>
          <w:rFonts w:ascii="Times New Roman" w:eastAsiaTheme="minorHAnsi" w:hAnsi="Times New Roman"/>
          <w:sz w:val="18"/>
          <w:szCs w:val="18"/>
          <w:lang w:eastAsia="en-US"/>
        </w:rPr>
        <w:t xml:space="preserve"> ценообразования в области регулируемых цен (тарифов) в электроэнергетике) варианта расчета за услуги по передаче электрической энергии, не</w:t>
      </w:r>
      <w:proofErr w:type="gramEnd"/>
      <w:r w:rsidRPr="00B779BA">
        <w:rPr>
          <w:rFonts w:ascii="Times New Roman" w:eastAsiaTheme="minorHAnsi" w:hAnsi="Times New Roman"/>
          <w:sz w:val="18"/>
          <w:szCs w:val="18"/>
          <w:lang w:eastAsia="en-US"/>
        </w:rPr>
        <w:t xml:space="preserve"> допускается,</w:t>
      </w:r>
      <w:r w:rsidRPr="00B779BA">
        <w:rPr>
          <w:rFonts w:ascii="Times New Roman" w:hAnsi="Times New Roman"/>
          <w:sz w:val="18"/>
          <w:szCs w:val="18"/>
        </w:rPr>
        <w:t xml:space="preserve"> </w:t>
      </w:r>
      <w:r w:rsidRPr="00B779BA">
        <w:rPr>
          <w:rFonts w:ascii="Times New Roman" w:eastAsiaTheme="minorHAnsi" w:hAnsi="Times New Roman"/>
          <w:sz w:val="18"/>
          <w:szCs w:val="18"/>
          <w:lang w:eastAsia="en-US"/>
        </w:rPr>
        <w:t>если иное не предусмотрено Основами ценообразования.</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3.2.3.</w:t>
      </w:r>
      <w:r w:rsidRPr="00B779BA">
        <w:rPr>
          <w:rFonts w:ascii="Times New Roman" w:hAnsi="Times New Roman"/>
          <w:sz w:val="18"/>
          <w:szCs w:val="18"/>
        </w:rPr>
        <w:tab/>
      </w:r>
      <w:proofErr w:type="gramStart"/>
      <w:r>
        <w:rPr>
          <w:rFonts w:ascii="Times New Roman" w:hAnsi="Times New Roman"/>
          <w:sz w:val="18"/>
          <w:szCs w:val="18"/>
        </w:rPr>
        <w:t>Скорректировать пред</w:t>
      </w:r>
      <w:r w:rsidRPr="00B779BA">
        <w:rPr>
          <w:rFonts w:ascii="Times New Roman" w:hAnsi="Times New Roman"/>
          <w:sz w:val="18"/>
          <w:szCs w:val="18"/>
        </w:rPr>
        <w:t>ставленные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(по московскому времени), в отношении совокупности точек поставки, по которым применяется ценовая ка</w:t>
      </w:r>
      <w:r>
        <w:rPr>
          <w:rFonts w:ascii="Times New Roman" w:hAnsi="Times New Roman"/>
          <w:sz w:val="18"/>
          <w:szCs w:val="18"/>
        </w:rPr>
        <w:t>тегория, предусматривающая пред</w:t>
      </w:r>
      <w:r w:rsidRPr="00B779BA">
        <w:rPr>
          <w:rFonts w:ascii="Times New Roman" w:hAnsi="Times New Roman"/>
          <w:sz w:val="18"/>
          <w:szCs w:val="18"/>
        </w:rPr>
        <w:t xml:space="preserve">ставление почасового планирования объема потребления электрической энергии. </w:t>
      </w:r>
      <w:proofErr w:type="gramEnd"/>
    </w:p>
    <w:p w:rsidR="007F39AD" w:rsidRPr="00B779BA" w:rsidRDefault="007F39AD" w:rsidP="007F39AD">
      <w:pPr>
        <w:autoSpaceDE w:val="0"/>
        <w:autoSpaceDN w:val="0"/>
        <w:adjustRightInd w:val="0"/>
        <w:ind w:firstLine="708"/>
        <w:jc w:val="both"/>
        <w:outlineLvl w:val="1"/>
        <w:rPr>
          <w:rFonts w:ascii="Times New Roman" w:hAnsi="Times New Roman"/>
          <w:sz w:val="18"/>
          <w:szCs w:val="18"/>
        </w:rPr>
      </w:pPr>
      <w:r w:rsidRPr="00B779BA">
        <w:rPr>
          <w:rFonts w:ascii="Times New Roman" w:hAnsi="Times New Roman"/>
          <w:snapToGrid w:val="0"/>
          <w:sz w:val="18"/>
          <w:szCs w:val="18"/>
        </w:rPr>
        <w:t xml:space="preserve">Корректировка планового почасового объема потребления электрической энергии передается Гарантирующему поставщику в письменном виде по форме, согласованной Приложением № 5, за подписью ответственного лица Потребителя и заверенная печатью Потребителя (при ее наличии). </w:t>
      </w:r>
      <w:r w:rsidRPr="00B779BA">
        <w:rPr>
          <w:rFonts w:ascii="Times New Roman" w:hAnsi="Times New Roman"/>
          <w:sz w:val="18"/>
          <w:szCs w:val="18"/>
        </w:rPr>
        <w:t xml:space="preserve">По итогам месяца плановый почасовой объем потребления электрической энергии корректируется и определяется как сумма скорректированных плановых почасовых объемов потребления электрической энергии. </w:t>
      </w:r>
    </w:p>
    <w:p w:rsidR="007F39AD" w:rsidRPr="00B779BA" w:rsidRDefault="007F39AD" w:rsidP="007F39AD">
      <w:pPr>
        <w:ind w:firstLine="708"/>
        <w:jc w:val="both"/>
        <w:rPr>
          <w:rFonts w:ascii="Times New Roman" w:hAnsi="Times New Roman"/>
          <w:snapToGrid w:val="0"/>
          <w:sz w:val="18"/>
          <w:szCs w:val="18"/>
        </w:rPr>
      </w:pPr>
      <w:r w:rsidRPr="00B779BA">
        <w:rPr>
          <w:rFonts w:ascii="Times New Roman" w:hAnsi="Times New Roman"/>
          <w:snapToGrid w:val="0"/>
          <w:sz w:val="18"/>
          <w:szCs w:val="18"/>
        </w:rPr>
        <w:t xml:space="preserve">При наличии заключенного дополнительного соглашения к настоящему </w:t>
      </w:r>
      <w:r w:rsidRPr="00A003EB">
        <w:rPr>
          <w:rFonts w:ascii="Times New Roman" w:hAnsi="Times New Roman"/>
          <w:noProof/>
          <w:snapToGrid w:val="0"/>
          <w:sz w:val="18"/>
          <w:szCs w:val="18"/>
        </w:rPr>
        <w:t>договор</w:t>
      </w:r>
      <w:r w:rsidRPr="00B779BA">
        <w:rPr>
          <w:rFonts w:ascii="Times New Roman" w:hAnsi="Times New Roman"/>
          <w:snapToGrid w:val="0"/>
          <w:sz w:val="18"/>
          <w:szCs w:val="18"/>
        </w:rPr>
        <w:t xml:space="preserve">у, определяющего иной порядок информационного обмена по </w:t>
      </w:r>
      <w:r>
        <w:rPr>
          <w:rFonts w:ascii="Times New Roman" w:hAnsi="Times New Roman"/>
          <w:sz w:val="18"/>
          <w:szCs w:val="18"/>
        </w:rPr>
        <w:t>пред</w:t>
      </w:r>
      <w:r w:rsidRPr="00B779BA">
        <w:rPr>
          <w:rFonts w:ascii="Times New Roman" w:hAnsi="Times New Roman"/>
          <w:sz w:val="18"/>
          <w:szCs w:val="18"/>
        </w:rPr>
        <w:t xml:space="preserve">ставлению планового почасового объема потребления электрической энергии, плановый почасовой объем потребления электрической энергии </w:t>
      </w:r>
      <w:r>
        <w:rPr>
          <w:rFonts w:ascii="Times New Roman" w:hAnsi="Times New Roman"/>
          <w:sz w:val="18"/>
          <w:szCs w:val="18"/>
        </w:rPr>
        <w:t>пред</w:t>
      </w:r>
      <w:r w:rsidRPr="00B779BA">
        <w:rPr>
          <w:rFonts w:ascii="Times New Roman" w:hAnsi="Times New Roman"/>
          <w:sz w:val="18"/>
          <w:szCs w:val="18"/>
        </w:rPr>
        <w:t xml:space="preserve">ставляется в соответствии с условиями дополнительного соглашения. </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3.2.4.</w:t>
      </w:r>
      <w:r w:rsidRPr="00B779BA">
        <w:rPr>
          <w:rFonts w:ascii="Times New Roman" w:hAnsi="Times New Roman"/>
          <w:sz w:val="18"/>
          <w:szCs w:val="18"/>
        </w:rPr>
        <w:tab/>
        <w:t xml:space="preserve">В одностороннем порядке отказаться от исполнения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полностью либо уменьшить объемы электрической энергии (мощности), приобретаемые у Гарантирующего поставщика, при условии письменного уведомления Гарантирующего поставщика не </w:t>
      </w:r>
      <w:proofErr w:type="gramStart"/>
      <w:r w:rsidRPr="00B779BA">
        <w:rPr>
          <w:rFonts w:ascii="Times New Roman" w:hAnsi="Times New Roman"/>
          <w:sz w:val="18"/>
          <w:szCs w:val="18"/>
        </w:rPr>
        <w:t>позднее</w:t>
      </w:r>
      <w:proofErr w:type="gramEnd"/>
      <w:r w:rsidRPr="00B779BA">
        <w:rPr>
          <w:rFonts w:ascii="Times New Roman" w:hAnsi="Times New Roman"/>
          <w:sz w:val="18"/>
          <w:szCs w:val="18"/>
        </w:rPr>
        <w:t xml:space="preserve"> чем за 20 рабочих дней до заявляемой даты расторжения (изменения)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и оплаты Гарантирующему поставщику стоимости потребленной электрической энергии (мощности), а также, в случаях, предусмотренных действующим законодательством РФ, начисленной Потребителю суммы компенсации, не </w:t>
      </w:r>
      <w:proofErr w:type="gramStart"/>
      <w:r w:rsidRPr="00B779BA">
        <w:rPr>
          <w:rFonts w:ascii="Times New Roman" w:hAnsi="Times New Roman"/>
          <w:sz w:val="18"/>
          <w:szCs w:val="18"/>
        </w:rPr>
        <w:t>позднее</w:t>
      </w:r>
      <w:proofErr w:type="gramEnd"/>
      <w:r w:rsidRPr="00B779BA">
        <w:rPr>
          <w:rFonts w:ascii="Times New Roman" w:hAnsi="Times New Roman"/>
          <w:sz w:val="18"/>
          <w:szCs w:val="18"/>
        </w:rPr>
        <w:t xml:space="preserve"> чем за 10 рабочих дней до заявляемой даты расторжения </w:t>
      </w:r>
      <w:r w:rsidRPr="00A003EB">
        <w:rPr>
          <w:rFonts w:ascii="Times New Roman" w:hAnsi="Times New Roman"/>
          <w:noProof/>
          <w:snapToGrid w:val="0"/>
          <w:sz w:val="18"/>
          <w:szCs w:val="18"/>
        </w:rPr>
        <w:t>договор</w:t>
      </w:r>
      <w:r w:rsidRPr="00B779BA">
        <w:rPr>
          <w:rFonts w:ascii="Times New Roman" w:hAnsi="Times New Roman"/>
          <w:sz w:val="18"/>
          <w:szCs w:val="18"/>
        </w:rPr>
        <w:t>а.</w:t>
      </w:r>
      <w:r w:rsidRPr="00B779BA">
        <w:rPr>
          <w:rFonts w:ascii="Times New Roman" w:hAnsi="Times New Roman"/>
          <w:snapToGrid w:val="0"/>
          <w:sz w:val="18"/>
          <w:szCs w:val="18"/>
        </w:rPr>
        <w:t xml:space="preserve"> При невыполнении вышеуказанных условий, </w:t>
      </w:r>
      <w:r w:rsidRPr="00A003EB">
        <w:rPr>
          <w:rFonts w:ascii="Times New Roman" w:hAnsi="Times New Roman"/>
          <w:noProof/>
          <w:snapToGrid w:val="0"/>
          <w:sz w:val="18"/>
          <w:szCs w:val="18"/>
        </w:rPr>
        <w:t>договор</w:t>
      </w:r>
      <w:r w:rsidRPr="00B779BA">
        <w:rPr>
          <w:rFonts w:ascii="Times New Roman" w:hAnsi="Times New Roman"/>
          <w:snapToGrid w:val="0"/>
          <w:sz w:val="18"/>
          <w:szCs w:val="18"/>
        </w:rPr>
        <w:t xml:space="preserve"> продолжает считаться действующим со всеми юридическими последствиями.</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3.2.5.</w:t>
      </w:r>
      <w:r w:rsidRPr="00B779BA">
        <w:rPr>
          <w:rFonts w:ascii="Times New Roman" w:hAnsi="Times New Roman"/>
          <w:sz w:val="18"/>
          <w:szCs w:val="18"/>
        </w:rPr>
        <w:tab/>
        <w:t>В случае утраты Гарантирующим поставщиком соответствующего статуса, перейти на обслуживание к иному поставщику электрической энергии (мощности).</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3.2.6.</w:t>
      </w:r>
      <w:r w:rsidRPr="00B779BA">
        <w:rPr>
          <w:rFonts w:ascii="Times New Roman" w:hAnsi="Times New Roman"/>
          <w:sz w:val="18"/>
          <w:szCs w:val="18"/>
        </w:rPr>
        <w:tab/>
        <w:t>Обратиться к Гарантирующему поставщику и (или) сетевой организации с требованием о проведении повторного контрольного снятия показаний приборов учета в его присутствии и (или) присутствии Гарантирующего поставщика, если Потребитель не участвовал в контрольном снятии показаний приборов учета и не согласен с показаниями приборов учета, указанными в акте контрольного снятия.</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3.2.7.</w:t>
      </w:r>
      <w:r w:rsidRPr="00B779BA">
        <w:rPr>
          <w:rFonts w:ascii="Times New Roman" w:hAnsi="Times New Roman"/>
          <w:sz w:val="18"/>
          <w:szCs w:val="18"/>
        </w:rPr>
        <w:tab/>
        <w:t xml:space="preserve">Самостоятельно выбрать исполнителя работ по оборудованию точек поставки по настоящему </w:t>
      </w:r>
      <w:r w:rsidRPr="00A003EB">
        <w:rPr>
          <w:rFonts w:ascii="Times New Roman" w:hAnsi="Times New Roman"/>
          <w:noProof/>
          <w:snapToGrid w:val="0"/>
          <w:sz w:val="18"/>
          <w:szCs w:val="18"/>
        </w:rPr>
        <w:t>договор</w:t>
      </w:r>
      <w:r w:rsidRPr="00B779BA">
        <w:rPr>
          <w:rFonts w:ascii="Times New Roman" w:hAnsi="Times New Roman"/>
          <w:sz w:val="18"/>
          <w:szCs w:val="18"/>
        </w:rPr>
        <w:t>у приборами учета электрической энергии.</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3.2.8.</w:t>
      </w:r>
      <w:r w:rsidRPr="00B779BA">
        <w:rPr>
          <w:rFonts w:ascii="Times New Roman" w:hAnsi="Times New Roman"/>
          <w:sz w:val="18"/>
          <w:szCs w:val="18"/>
        </w:rPr>
        <w:tab/>
        <w:t>При наличии автоматизированной системы учета предоставить Гарантирующему поставщику удаленный доступ к ней для просмотра информации и контроля.</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3.2.9.</w:t>
      </w:r>
      <w:r w:rsidRPr="00B779BA">
        <w:rPr>
          <w:rFonts w:ascii="Times New Roman" w:hAnsi="Times New Roman"/>
          <w:sz w:val="18"/>
          <w:szCs w:val="18"/>
        </w:rPr>
        <w:tab/>
        <w:t xml:space="preserve">Заявлять Гарантирующему поставщику об ошибках, требовать перерасчета, внесения изменений в действующий </w:t>
      </w:r>
      <w:r w:rsidRPr="00A003EB">
        <w:rPr>
          <w:rFonts w:ascii="Times New Roman" w:hAnsi="Times New Roman"/>
          <w:noProof/>
          <w:snapToGrid w:val="0"/>
          <w:sz w:val="18"/>
          <w:szCs w:val="18"/>
        </w:rPr>
        <w:t>договор</w:t>
      </w:r>
      <w:r w:rsidRPr="00B779BA">
        <w:rPr>
          <w:rFonts w:ascii="Times New Roman" w:hAnsi="Times New Roman"/>
          <w:sz w:val="18"/>
          <w:szCs w:val="18"/>
        </w:rPr>
        <w:t>.</w:t>
      </w:r>
    </w:p>
    <w:p w:rsidR="007F39AD" w:rsidRPr="00B779BA" w:rsidRDefault="007F39AD" w:rsidP="007F39AD">
      <w:pPr>
        <w:tabs>
          <w:tab w:val="left" w:pos="709"/>
        </w:tabs>
        <w:autoSpaceDE w:val="0"/>
        <w:autoSpaceDN w:val="0"/>
        <w:adjustRightInd w:val="0"/>
        <w:jc w:val="both"/>
        <w:outlineLvl w:val="1"/>
        <w:rPr>
          <w:rFonts w:ascii="Times New Roman" w:hAnsi="Times New Roman"/>
          <w:sz w:val="18"/>
          <w:szCs w:val="18"/>
        </w:rPr>
      </w:pPr>
      <w:r w:rsidRPr="00B779BA">
        <w:rPr>
          <w:rFonts w:ascii="Times New Roman" w:hAnsi="Times New Roman"/>
          <w:sz w:val="18"/>
          <w:szCs w:val="18"/>
        </w:rPr>
        <w:t>3.2.10.</w:t>
      </w:r>
      <w:r w:rsidRPr="00B779BA">
        <w:rPr>
          <w:rFonts w:ascii="Times New Roman" w:hAnsi="Times New Roman"/>
          <w:sz w:val="18"/>
          <w:szCs w:val="18"/>
        </w:rPr>
        <w:tab/>
        <w:t xml:space="preserve">В целях исполнения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а, в соответствии с действующим законодательством РФ, осуществлять иные правовые действия.</w:t>
      </w:r>
    </w:p>
    <w:p w:rsidR="007F39AD" w:rsidRPr="00B779BA" w:rsidRDefault="007F39AD" w:rsidP="007F39AD">
      <w:pPr>
        <w:pStyle w:val="2"/>
        <w:spacing w:line="240" w:lineRule="auto"/>
        <w:ind w:firstLine="0"/>
        <w:rPr>
          <w:rFonts w:ascii="Times New Roman" w:hAnsi="Times New Roman"/>
          <w:szCs w:val="18"/>
        </w:rPr>
      </w:pPr>
    </w:p>
    <w:p w:rsidR="007F39AD" w:rsidRPr="00B779BA" w:rsidRDefault="007F39AD" w:rsidP="007F39AD">
      <w:pPr>
        <w:keepNext/>
        <w:keepLines/>
        <w:ind w:left="360"/>
        <w:jc w:val="center"/>
        <w:rPr>
          <w:rFonts w:ascii="Times New Roman" w:hAnsi="Times New Roman"/>
          <w:b/>
          <w:snapToGrid w:val="0"/>
          <w:sz w:val="18"/>
          <w:szCs w:val="18"/>
        </w:rPr>
      </w:pPr>
      <w:r w:rsidRPr="00FE1AF7">
        <w:rPr>
          <w:rFonts w:ascii="Times New Roman" w:hAnsi="Times New Roman"/>
          <w:b/>
          <w:snapToGrid w:val="0"/>
          <w:sz w:val="18"/>
          <w:szCs w:val="18"/>
        </w:rPr>
        <w:t>4.</w:t>
      </w:r>
      <w:r w:rsidRPr="00FE1AF7">
        <w:rPr>
          <w:rFonts w:ascii="Times New Roman" w:hAnsi="Times New Roman"/>
          <w:b/>
          <w:snapToGrid w:val="0"/>
          <w:sz w:val="18"/>
          <w:szCs w:val="18"/>
        </w:rPr>
        <w:tab/>
      </w:r>
      <w:r w:rsidRPr="00B779BA">
        <w:rPr>
          <w:rFonts w:ascii="Times New Roman" w:hAnsi="Times New Roman"/>
          <w:b/>
          <w:snapToGrid w:val="0"/>
          <w:sz w:val="18"/>
          <w:szCs w:val="18"/>
        </w:rPr>
        <w:t>УЧЕТ ЭЛЕКТРИЧЕСКОЙ ЭНЕРГИИ (МОЩНОСТИ)</w:t>
      </w:r>
    </w:p>
    <w:p w:rsidR="007F39AD" w:rsidRPr="00B779BA" w:rsidRDefault="007F39AD" w:rsidP="007F39AD">
      <w:pPr>
        <w:keepNext/>
        <w:keepLines/>
        <w:rPr>
          <w:rFonts w:ascii="Times New Roman" w:hAnsi="Times New Roman"/>
          <w:b/>
          <w:snapToGrid w:val="0"/>
          <w:sz w:val="18"/>
          <w:szCs w:val="18"/>
        </w:rPr>
      </w:pPr>
    </w:p>
    <w:p w:rsidR="007F39AD" w:rsidRPr="007A5C5F" w:rsidRDefault="007F39AD" w:rsidP="007F39AD">
      <w:pPr>
        <w:keepNext/>
        <w:keepLines/>
        <w:tabs>
          <w:tab w:val="left" w:pos="709"/>
        </w:tabs>
        <w:autoSpaceDE w:val="0"/>
        <w:autoSpaceDN w:val="0"/>
        <w:adjustRightInd w:val="0"/>
        <w:jc w:val="both"/>
        <w:rPr>
          <w:rFonts w:ascii="Times New Roman" w:hAnsi="Times New Roman"/>
          <w:sz w:val="18"/>
          <w:szCs w:val="18"/>
        </w:rPr>
      </w:pPr>
      <w:r w:rsidRPr="00FE1AF7">
        <w:rPr>
          <w:rFonts w:ascii="Times New Roman" w:eastAsiaTheme="minorHAnsi" w:hAnsi="Times New Roman"/>
          <w:sz w:val="18"/>
          <w:szCs w:val="18"/>
          <w:lang w:eastAsia="en-US"/>
        </w:rPr>
        <w:t>4.1.</w:t>
      </w:r>
      <w:r w:rsidRPr="00FE1AF7">
        <w:rPr>
          <w:rFonts w:ascii="Times New Roman" w:eastAsiaTheme="minorHAnsi" w:hAnsi="Times New Roman"/>
          <w:sz w:val="18"/>
          <w:szCs w:val="18"/>
          <w:lang w:eastAsia="en-US"/>
        </w:rPr>
        <w:tab/>
      </w:r>
      <w:r w:rsidRPr="007A5C5F">
        <w:rPr>
          <w:rFonts w:ascii="Times New Roman" w:eastAsiaTheme="minorHAnsi" w:hAnsi="Times New Roman"/>
          <w:sz w:val="18"/>
          <w:szCs w:val="18"/>
          <w:lang w:eastAsia="en-US"/>
        </w:rPr>
        <w:t xml:space="preserve">Определение объема потребления электрической энергии (мощности) </w:t>
      </w:r>
      <w:r w:rsidRPr="007A5C5F">
        <w:rPr>
          <w:rFonts w:ascii="Times New Roman" w:hAnsi="Times New Roman"/>
          <w:sz w:val="18"/>
          <w:szCs w:val="18"/>
        </w:rPr>
        <w:t xml:space="preserve">осуществляется на основании показаний приборов учета и (или) с применением расчетных методов, указанных в Приложении № 1 к настоящему </w:t>
      </w:r>
      <w:r w:rsidRPr="00A003EB">
        <w:rPr>
          <w:rFonts w:ascii="Times New Roman" w:hAnsi="Times New Roman"/>
          <w:noProof/>
          <w:snapToGrid w:val="0"/>
          <w:sz w:val="18"/>
          <w:szCs w:val="18"/>
        </w:rPr>
        <w:t>договор</w:t>
      </w:r>
      <w:r w:rsidRPr="007A5C5F">
        <w:rPr>
          <w:rFonts w:ascii="Times New Roman" w:hAnsi="Times New Roman"/>
          <w:sz w:val="18"/>
          <w:szCs w:val="18"/>
        </w:rPr>
        <w:t>у, с учетом внесенных изменений в Приложение № 1, в соответствии с действующим законодательством РФ.</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sidRPr="00FE1AF7">
        <w:rPr>
          <w:rFonts w:ascii="Times New Roman" w:hAnsi="Times New Roman"/>
          <w:sz w:val="18"/>
          <w:szCs w:val="18"/>
        </w:rPr>
        <w:t>4.2.</w:t>
      </w:r>
      <w:r w:rsidRPr="00FE1AF7">
        <w:rPr>
          <w:rFonts w:ascii="Times New Roman" w:hAnsi="Times New Roman"/>
          <w:sz w:val="18"/>
          <w:szCs w:val="18"/>
        </w:rPr>
        <w:tab/>
      </w:r>
      <w:proofErr w:type="gramStart"/>
      <w:r w:rsidRPr="007A5C5F">
        <w:rPr>
          <w:rFonts w:ascii="Times New Roman" w:hAnsi="Times New Roman"/>
          <w:sz w:val="18"/>
          <w:szCs w:val="18"/>
        </w:rPr>
        <w:t xml:space="preserve">Приборы учета, показания которых используются при определении объемов потребления электрической энергии (мощности), иные элементы измерительного комплекса или системы учета, должны соответствовать требованиям законодательства РФ об обеспечении единства измерений, иметь неповрежденные контрольные пломбы и (или) знаки визуального контроля, а также должны быть допущенными в эксплуатацию, в соответствии с Приложением № 2 к настоящему </w:t>
      </w:r>
      <w:r w:rsidRPr="00A003EB">
        <w:rPr>
          <w:rFonts w:ascii="Times New Roman" w:hAnsi="Times New Roman"/>
          <w:noProof/>
          <w:snapToGrid w:val="0"/>
          <w:sz w:val="18"/>
          <w:szCs w:val="18"/>
        </w:rPr>
        <w:t>договор</w:t>
      </w:r>
      <w:r w:rsidRPr="007A5C5F">
        <w:rPr>
          <w:rFonts w:ascii="Times New Roman" w:hAnsi="Times New Roman"/>
          <w:sz w:val="18"/>
          <w:szCs w:val="18"/>
        </w:rPr>
        <w:t>у.</w:t>
      </w:r>
      <w:proofErr w:type="gramEnd"/>
    </w:p>
    <w:p w:rsidR="007F39AD" w:rsidRPr="007A5C5F" w:rsidRDefault="007F39AD" w:rsidP="007F39AD">
      <w:pPr>
        <w:tabs>
          <w:tab w:val="left" w:pos="709"/>
        </w:tabs>
        <w:autoSpaceDE w:val="0"/>
        <w:autoSpaceDN w:val="0"/>
        <w:adjustRightInd w:val="0"/>
        <w:jc w:val="both"/>
        <w:rPr>
          <w:rFonts w:ascii="Times New Roman" w:eastAsiaTheme="minorHAnsi" w:hAnsi="Times New Roman"/>
          <w:sz w:val="18"/>
          <w:szCs w:val="18"/>
          <w:lang w:eastAsia="en-US"/>
        </w:rPr>
      </w:pPr>
      <w:r w:rsidRPr="00FE1AF7">
        <w:rPr>
          <w:rFonts w:ascii="Times New Roman" w:eastAsiaTheme="minorHAnsi" w:hAnsi="Times New Roman"/>
          <w:sz w:val="18"/>
          <w:szCs w:val="18"/>
          <w:lang w:eastAsia="en-US"/>
        </w:rPr>
        <w:t>4.3.</w:t>
      </w:r>
      <w:r w:rsidRPr="00FE1AF7">
        <w:rPr>
          <w:rFonts w:ascii="Times New Roman" w:eastAsiaTheme="minorHAnsi" w:hAnsi="Times New Roman"/>
          <w:sz w:val="18"/>
          <w:szCs w:val="18"/>
          <w:lang w:eastAsia="en-US"/>
        </w:rPr>
        <w:tab/>
      </w:r>
      <w:proofErr w:type="gramStart"/>
      <w:r w:rsidRPr="007A5C5F">
        <w:rPr>
          <w:rFonts w:ascii="Times New Roman" w:eastAsiaTheme="minorHAnsi" w:hAnsi="Times New Roman"/>
          <w:sz w:val="18"/>
          <w:szCs w:val="18"/>
          <w:lang w:eastAsia="en-US"/>
        </w:rPr>
        <w:t xml:space="preserve">Если для определения объемов потребления электрической энергии (мощности), в том числе, почасовых объемов потребления электрической энергии, подлежит использованию более чем 1 прибор учета, то совокупный объем потребления электрической энергии, в том числе, почасовой объем, определяется путем суммирования (вычитания) объемов потребления электрической энергии, исходя из направлений </w:t>
      </w:r>
      <w:proofErr w:type="spellStart"/>
      <w:r w:rsidRPr="007A5C5F">
        <w:rPr>
          <w:rFonts w:ascii="Times New Roman" w:eastAsiaTheme="minorHAnsi" w:hAnsi="Times New Roman"/>
          <w:sz w:val="18"/>
          <w:szCs w:val="18"/>
          <w:lang w:eastAsia="en-US"/>
        </w:rPr>
        <w:t>перетоков</w:t>
      </w:r>
      <w:proofErr w:type="spellEnd"/>
      <w:r w:rsidRPr="007A5C5F">
        <w:rPr>
          <w:rFonts w:ascii="Times New Roman" w:eastAsiaTheme="minorHAnsi" w:hAnsi="Times New Roman"/>
          <w:sz w:val="18"/>
          <w:szCs w:val="18"/>
          <w:lang w:eastAsia="en-US"/>
        </w:rPr>
        <w:t xml:space="preserve"> электрической энергии по каждой точке поставки в границах балансовой </w:t>
      </w:r>
      <w:r w:rsidRPr="007A5C5F">
        <w:rPr>
          <w:rFonts w:ascii="Times New Roman" w:eastAsiaTheme="minorHAnsi" w:hAnsi="Times New Roman"/>
          <w:sz w:val="18"/>
          <w:szCs w:val="18"/>
          <w:lang w:eastAsia="en-US"/>
        </w:rPr>
        <w:lastRenderedPageBreak/>
        <w:t xml:space="preserve">принадлежности </w:t>
      </w:r>
      <w:proofErr w:type="spellStart"/>
      <w:r w:rsidRPr="007A5C5F">
        <w:rPr>
          <w:rFonts w:ascii="Times New Roman" w:eastAsiaTheme="minorHAnsi" w:hAnsi="Times New Roman"/>
          <w:sz w:val="18"/>
          <w:szCs w:val="18"/>
          <w:lang w:eastAsia="en-US"/>
        </w:rPr>
        <w:t>энергопринимающих</w:t>
      </w:r>
      <w:proofErr w:type="spellEnd"/>
      <w:r w:rsidRPr="007A5C5F">
        <w:rPr>
          <w:rFonts w:ascii="Times New Roman" w:eastAsiaTheme="minorHAnsi" w:hAnsi="Times New Roman"/>
          <w:sz w:val="18"/>
          <w:szCs w:val="18"/>
          <w:lang w:eastAsia="en-US"/>
        </w:rPr>
        <w:t xml:space="preserve"> устройств Потребителя и</w:t>
      </w:r>
      <w:proofErr w:type="gramEnd"/>
      <w:r w:rsidRPr="007A5C5F">
        <w:rPr>
          <w:rFonts w:ascii="Times New Roman" w:eastAsiaTheme="minorHAnsi" w:hAnsi="Times New Roman"/>
          <w:sz w:val="18"/>
          <w:szCs w:val="18"/>
          <w:lang w:eastAsia="en-US"/>
        </w:rPr>
        <w:t xml:space="preserve"> мест расположения приборов учета по отношению к соответствующим точкам поставки.</w:t>
      </w:r>
    </w:p>
    <w:p w:rsidR="007F39AD" w:rsidRPr="007A5C5F" w:rsidRDefault="007F39AD" w:rsidP="007F39AD">
      <w:pPr>
        <w:tabs>
          <w:tab w:val="left" w:pos="709"/>
        </w:tabs>
        <w:autoSpaceDE w:val="0"/>
        <w:autoSpaceDN w:val="0"/>
        <w:adjustRightInd w:val="0"/>
        <w:jc w:val="both"/>
        <w:rPr>
          <w:rFonts w:ascii="Times New Roman" w:eastAsiaTheme="minorHAnsi" w:hAnsi="Times New Roman"/>
          <w:sz w:val="18"/>
          <w:szCs w:val="18"/>
          <w:lang w:eastAsia="en-US"/>
        </w:rPr>
      </w:pPr>
      <w:r w:rsidRPr="00FE1AF7">
        <w:rPr>
          <w:rFonts w:ascii="Times New Roman" w:hAnsi="Times New Roman"/>
          <w:sz w:val="18"/>
          <w:szCs w:val="18"/>
        </w:rPr>
        <w:t>4.4.</w:t>
      </w:r>
      <w:r w:rsidRPr="00FE1AF7">
        <w:rPr>
          <w:rFonts w:ascii="Times New Roman" w:hAnsi="Times New Roman"/>
          <w:sz w:val="18"/>
          <w:szCs w:val="18"/>
        </w:rPr>
        <w:tab/>
      </w:r>
      <w:proofErr w:type="gramStart"/>
      <w:r w:rsidRPr="007A5C5F">
        <w:rPr>
          <w:rFonts w:ascii="Times New Roman" w:hAnsi="Times New Roman"/>
          <w:sz w:val="18"/>
          <w:szCs w:val="18"/>
        </w:rPr>
        <w:t xml:space="preserve">По приборам учета, указанным в Приложении № 1 к настоящему </w:t>
      </w:r>
      <w:r w:rsidRPr="00A003EB">
        <w:rPr>
          <w:rFonts w:ascii="Times New Roman" w:hAnsi="Times New Roman"/>
          <w:noProof/>
          <w:snapToGrid w:val="0"/>
          <w:sz w:val="18"/>
          <w:szCs w:val="18"/>
        </w:rPr>
        <w:t>договор</w:t>
      </w:r>
      <w:r w:rsidRPr="007A5C5F">
        <w:rPr>
          <w:rFonts w:ascii="Times New Roman" w:hAnsi="Times New Roman"/>
          <w:sz w:val="18"/>
          <w:szCs w:val="18"/>
        </w:rPr>
        <w:t>у, Потребитель представляет в последний день каждого месяца,</w:t>
      </w:r>
      <w:r w:rsidRPr="007A5C5F">
        <w:rPr>
          <w:rFonts w:ascii="Times New Roman" w:eastAsiaTheme="minorHAnsi" w:hAnsi="Times New Roman"/>
          <w:sz w:val="18"/>
          <w:szCs w:val="18"/>
          <w:lang w:eastAsia="en-US"/>
        </w:rPr>
        <w:t xml:space="preserve"> а также дня, следующего за датой расторжения (заключения) настоящего </w:t>
      </w:r>
      <w:r w:rsidRPr="00A003EB">
        <w:rPr>
          <w:rFonts w:ascii="Times New Roman" w:hAnsi="Times New Roman"/>
          <w:noProof/>
          <w:snapToGrid w:val="0"/>
          <w:sz w:val="18"/>
          <w:szCs w:val="18"/>
        </w:rPr>
        <w:t>договор</w:t>
      </w:r>
      <w:r w:rsidRPr="007A5C5F">
        <w:rPr>
          <w:rFonts w:ascii="Times New Roman" w:eastAsiaTheme="minorHAnsi" w:hAnsi="Times New Roman"/>
          <w:sz w:val="18"/>
          <w:szCs w:val="18"/>
          <w:lang w:eastAsia="en-US"/>
        </w:rPr>
        <w:t xml:space="preserve">а, </w:t>
      </w:r>
      <w:r w:rsidRPr="007A5C5F">
        <w:rPr>
          <w:rFonts w:ascii="Times New Roman" w:hAnsi="Times New Roman"/>
          <w:sz w:val="18"/>
          <w:szCs w:val="18"/>
        </w:rPr>
        <w:t xml:space="preserve">Гарантирующему поставщику показания приборов учета в письменном виде по форме, согласованной Приложением № 4, за подписью ответственного лица Потребителя и заверенные печатью Потребителя (при наличии). </w:t>
      </w:r>
      <w:proofErr w:type="gramEnd"/>
    </w:p>
    <w:p w:rsidR="007F39AD" w:rsidRPr="00B779BA" w:rsidRDefault="007F39AD" w:rsidP="007F39AD">
      <w:pPr>
        <w:autoSpaceDE w:val="0"/>
        <w:autoSpaceDN w:val="0"/>
        <w:adjustRightInd w:val="0"/>
        <w:ind w:firstLine="708"/>
        <w:jc w:val="both"/>
        <w:outlineLvl w:val="1"/>
        <w:rPr>
          <w:rFonts w:ascii="Times New Roman" w:hAnsi="Times New Roman"/>
          <w:sz w:val="18"/>
          <w:szCs w:val="18"/>
        </w:rPr>
      </w:pPr>
      <w:proofErr w:type="gramStart"/>
      <w:r w:rsidRPr="00B779BA">
        <w:rPr>
          <w:rFonts w:ascii="Times New Roman" w:hAnsi="Times New Roman"/>
          <w:sz w:val="18"/>
          <w:szCs w:val="18"/>
        </w:rPr>
        <w:t>В случае применения в расчетах ценовой категории, предусматривающей представление фактических данных о потреблении электрической энергии по часам (зонам) суток, ежемесячно 1-го числа месяца, следующего за расчетным, представлять Гарантирующему поставщику показания приборов учета, сложившиеся на 00 час. 00 мин. московского времени текущих суток, с детализацией расхода электрической энергии за расчетный период (с 00</w:t>
      </w:r>
      <w:r w:rsidRPr="00B779BA">
        <w:rPr>
          <w:rFonts w:ascii="Times New Roman" w:hAnsi="Times New Roman"/>
          <w:sz w:val="18"/>
          <w:szCs w:val="18"/>
          <w:u w:val="single"/>
          <w:vertAlign w:val="superscript"/>
        </w:rPr>
        <w:t>00</w:t>
      </w:r>
      <w:r w:rsidRPr="00B779BA">
        <w:rPr>
          <w:rFonts w:ascii="Times New Roman" w:hAnsi="Times New Roman"/>
          <w:sz w:val="18"/>
          <w:szCs w:val="18"/>
        </w:rPr>
        <w:t xml:space="preserve"> первого числа расчетного месяца по 24</w:t>
      </w:r>
      <w:r w:rsidRPr="00B779BA">
        <w:rPr>
          <w:rFonts w:ascii="Times New Roman" w:hAnsi="Times New Roman"/>
          <w:sz w:val="18"/>
          <w:szCs w:val="18"/>
          <w:u w:val="single"/>
          <w:vertAlign w:val="superscript"/>
        </w:rPr>
        <w:t>00</w:t>
      </w:r>
      <w:r w:rsidRPr="00B779BA">
        <w:rPr>
          <w:rFonts w:ascii="Times New Roman" w:hAnsi="Times New Roman"/>
          <w:sz w:val="18"/>
          <w:szCs w:val="18"/>
        </w:rPr>
        <w:t xml:space="preserve"> последнего числа</w:t>
      </w:r>
      <w:proofErr w:type="gramEnd"/>
      <w:r w:rsidRPr="00B779BA">
        <w:rPr>
          <w:rFonts w:ascii="Times New Roman" w:hAnsi="Times New Roman"/>
          <w:sz w:val="18"/>
          <w:szCs w:val="18"/>
        </w:rPr>
        <w:t xml:space="preserve"> расчетного месяца) по часам (зонам) в письменном виде по форме, согласованной Приложением № 4а, за подписью ответственного лица Потребителя и заверенные печатью Потребителя (при наличии), а также представлять их по электронной почте в формате MS </w:t>
      </w:r>
      <w:proofErr w:type="spellStart"/>
      <w:r w:rsidRPr="00B779BA">
        <w:rPr>
          <w:rFonts w:ascii="Times New Roman" w:hAnsi="Times New Roman"/>
          <w:sz w:val="18"/>
          <w:szCs w:val="18"/>
        </w:rPr>
        <w:t>Excel</w:t>
      </w:r>
      <w:proofErr w:type="spellEnd"/>
      <w:r w:rsidRPr="00B779BA">
        <w:rPr>
          <w:rFonts w:ascii="Times New Roman" w:hAnsi="Times New Roman"/>
          <w:sz w:val="18"/>
          <w:szCs w:val="18"/>
        </w:rPr>
        <w:t xml:space="preserve"> на электронные адреса Гарантирующего поставщика:</w:t>
      </w:r>
      <w:r>
        <w:rPr>
          <w:rFonts w:ascii="Times New Roman" w:hAnsi="Times New Roman"/>
          <w:sz w:val="18"/>
          <w:szCs w:val="18"/>
        </w:rPr>
        <w:t xml:space="preserve"> </w:t>
      </w:r>
      <w:r w:rsidRPr="00A003EB">
        <w:rPr>
          <w:rFonts w:ascii="Times New Roman" w:hAnsi="Times New Roman"/>
          <w:noProof/>
          <w:sz w:val="18"/>
          <w:szCs w:val="18"/>
        </w:rPr>
        <w:t>tkoj@les.krsk-sbit.ru, lab@les.krsk-sbit.ru</w:t>
      </w:r>
      <w:r w:rsidRPr="00475E2F">
        <w:rPr>
          <w:rFonts w:ascii="Times New Roman" w:hAnsi="Times New Roman"/>
          <w:sz w:val="18"/>
          <w:szCs w:val="18"/>
        </w:rPr>
        <w:t>.</w:t>
      </w:r>
      <w:r w:rsidRPr="00B779BA">
        <w:rPr>
          <w:rFonts w:ascii="Times New Roman" w:hAnsi="Times New Roman"/>
          <w:sz w:val="18"/>
          <w:szCs w:val="18"/>
        </w:rPr>
        <w:t xml:space="preserve"> </w:t>
      </w:r>
    </w:p>
    <w:p w:rsidR="007F39AD" w:rsidRPr="00B779BA" w:rsidRDefault="007F39AD" w:rsidP="007F39AD">
      <w:pPr>
        <w:ind w:firstLine="708"/>
        <w:jc w:val="both"/>
        <w:rPr>
          <w:rFonts w:ascii="Times New Roman" w:hAnsi="Times New Roman"/>
          <w:sz w:val="18"/>
          <w:szCs w:val="18"/>
        </w:rPr>
      </w:pPr>
      <w:r w:rsidRPr="00B779BA">
        <w:rPr>
          <w:rFonts w:ascii="Times New Roman" w:hAnsi="Times New Roman"/>
          <w:iCs/>
          <w:sz w:val="18"/>
          <w:szCs w:val="18"/>
        </w:rPr>
        <w:t>Показания приборов учета могут передаваться непосредственно в офис Гарантирующего поставщика, а также с использованием факсимильной связи, электронной почты, п</w:t>
      </w:r>
      <w:r w:rsidRPr="00B779BA">
        <w:rPr>
          <w:rFonts w:ascii="Times New Roman" w:hAnsi="Times New Roman"/>
          <w:snapToGrid w:val="0"/>
          <w:sz w:val="18"/>
          <w:szCs w:val="18"/>
        </w:rPr>
        <w:t xml:space="preserve">ри наличии заключенного дополнительного соглашения к настоящему </w:t>
      </w:r>
      <w:r w:rsidRPr="00A003EB">
        <w:rPr>
          <w:rFonts w:ascii="Times New Roman" w:hAnsi="Times New Roman"/>
          <w:noProof/>
          <w:snapToGrid w:val="0"/>
          <w:sz w:val="18"/>
          <w:szCs w:val="18"/>
        </w:rPr>
        <w:t>договор</w:t>
      </w:r>
      <w:r w:rsidRPr="00B779BA">
        <w:rPr>
          <w:rFonts w:ascii="Times New Roman" w:hAnsi="Times New Roman"/>
          <w:snapToGrid w:val="0"/>
          <w:sz w:val="18"/>
          <w:szCs w:val="18"/>
        </w:rPr>
        <w:t xml:space="preserve">у, определяющего иной порядок информационного обмена по </w:t>
      </w:r>
      <w:r w:rsidRPr="00B779BA">
        <w:rPr>
          <w:rFonts w:ascii="Times New Roman" w:hAnsi="Times New Roman"/>
          <w:sz w:val="18"/>
          <w:szCs w:val="18"/>
        </w:rPr>
        <w:t xml:space="preserve">представлению показаний приборов учета электрической энергии, показания представляются в соответствии с условиями дополнительного соглашения. </w:t>
      </w:r>
    </w:p>
    <w:p w:rsidR="007F39AD" w:rsidRPr="007A5C5F" w:rsidRDefault="007F39AD" w:rsidP="007F39AD">
      <w:pPr>
        <w:tabs>
          <w:tab w:val="left" w:pos="709"/>
        </w:tabs>
        <w:autoSpaceDE w:val="0"/>
        <w:autoSpaceDN w:val="0"/>
        <w:adjustRightInd w:val="0"/>
        <w:jc w:val="both"/>
        <w:rPr>
          <w:rFonts w:ascii="Times New Roman" w:eastAsiaTheme="minorHAnsi" w:hAnsi="Times New Roman"/>
          <w:sz w:val="18"/>
          <w:szCs w:val="18"/>
          <w:lang w:eastAsia="en-US"/>
        </w:rPr>
      </w:pPr>
      <w:r w:rsidRPr="00FE1AF7">
        <w:rPr>
          <w:rFonts w:ascii="Times New Roman" w:hAnsi="Times New Roman"/>
          <w:snapToGrid w:val="0"/>
          <w:sz w:val="18"/>
          <w:szCs w:val="18"/>
        </w:rPr>
        <w:t>4.5.</w:t>
      </w:r>
      <w:r w:rsidRPr="00FE1AF7">
        <w:rPr>
          <w:rFonts w:ascii="Times New Roman" w:hAnsi="Times New Roman"/>
          <w:snapToGrid w:val="0"/>
          <w:sz w:val="18"/>
          <w:szCs w:val="18"/>
        </w:rPr>
        <w:tab/>
      </w:r>
      <w:proofErr w:type="gramStart"/>
      <w:r w:rsidRPr="007A5C5F">
        <w:rPr>
          <w:rFonts w:ascii="Times New Roman" w:hAnsi="Times New Roman"/>
          <w:snapToGrid w:val="0"/>
          <w:sz w:val="18"/>
          <w:szCs w:val="18"/>
        </w:rPr>
        <w:t xml:space="preserve">Если приборы учета расположены не на границе балансовой принадлежности электрических сетей Потребителя и сетевой организации, </w:t>
      </w:r>
      <w:r w:rsidRPr="007A5C5F">
        <w:rPr>
          <w:rFonts w:ascii="Times New Roman" w:eastAsiaTheme="minorHAnsi" w:hAnsi="Times New Roman"/>
          <w:sz w:val="18"/>
          <w:szCs w:val="18"/>
          <w:lang w:eastAsia="en-US"/>
        </w:rPr>
        <w:t>то объем потребления электрической энергии, определенный на основании показаний таких приборов учета,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7A5C5F">
        <w:rPr>
          <w:rFonts w:ascii="Times New Roman" w:eastAsiaTheme="minorHAnsi" w:hAnsi="Times New Roman"/>
          <w:sz w:val="18"/>
          <w:szCs w:val="18"/>
          <w:lang w:eastAsia="en-US"/>
        </w:rPr>
        <w:t>энергопринимающих</w:t>
      </w:r>
      <w:proofErr w:type="spellEnd"/>
      <w:r w:rsidRPr="007A5C5F">
        <w:rPr>
          <w:rFonts w:ascii="Times New Roman" w:eastAsiaTheme="minorHAnsi" w:hAnsi="Times New Roman"/>
          <w:sz w:val="18"/>
          <w:szCs w:val="18"/>
          <w:lang w:eastAsia="en-US"/>
        </w:rPr>
        <w:t xml:space="preserve"> устройств) до места установки приборов учета.</w:t>
      </w:r>
      <w:proofErr w:type="gramEnd"/>
    </w:p>
    <w:p w:rsidR="007F39AD" w:rsidRPr="007A5C5F" w:rsidRDefault="007F39AD" w:rsidP="007F39AD">
      <w:pPr>
        <w:tabs>
          <w:tab w:val="left" w:pos="709"/>
        </w:tabs>
        <w:autoSpaceDE w:val="0"/>
        <w:autoSpaceDN w:val="0"/>
        <w:adjustRightInd w:val="0"/>
        <w:jc w:val="both"/>
        <w:rPr>
          <w:rFonts w:ascii="Times New Roman" w:hAnsi="Times New Roman"/>
          <w:bCs/>
          <w:iCs/>
          <w:sz w:val="18"/>
          <w:szCs w:val="18"/>
        </w:rPr>
      </w:pPr>
      <w:r w:rsidRPr="00FE1AF7">
        <w:rPr>
          <w:rFonts w:ascii="Times New Roman" w:hAnsi="Times New Roman"/>
          <w:bCs/>
          <w:iCs/>
          <w:sz w:val="18"/>
          <w:szCs w:val="18"/>
        </w:rPr>
        <w:t>4.6.</w:t>
      </w:r>
      <w:r w:rsidRPr="00FE1AF7">
        <w:rPr>
          <w:rFonts w:ascii="Times New Roman" w:hAnsi="Times New Roman"/>
          <w:bCs/>
          <w:iCs/>
          <w:sz w:val="18"/>
          <w:szCs w:val="18"/>
        </w:rPr>
        <w:tab/>
      </w:r>
      <w:r w:rsidRPr="007A5C5F">
        <w:rPr>
          <w:rFonts w:ascii="Times New Roman" w:hAnsi="Times New Roman"/>
          <w:bCs/>
          <w:iCs/>
          <w:sz w:val="18"/>
          <w:szCs w:val="18"/>
        </w:rPr>
        <w:t xml:space="preserve">Если приборы учета, соответствующие </w:t>
      </w:r>
      <w:r w:rsidRPr="007A5C5F">
        <w:rPr>
          <w:rFonts w:ascii="Times New Roman" w:hAnsi="Times New Roman"/>
          <w:sz w:val="18"/>
          <w:szCs w:val="18"/>
        </w:rPr>
        <w:t xml:space="preserve">действующему </w:t>
      </w:r>
      <w:r w:rsidRPr="007A5C5F">
        <w:rPr>
          <w:rFonts w:ascii="Times New Roman" w:hAnsi="Times New Roman"/>
          <w:snapToGrid w:val="0"/>
          <w:sz w:val="18"/>
          <w:szCs w:val="18"/>
        </w:rPr>
        <w:t xml:space="preserve">законодательству РФ об обеспечении единства измерений, расположены по обе стороны границы балансовой принадлежности, то выбор расчетного, контрольного приборов учета осуществляется в соответствии с Приложением № 2 к настоящему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 xml:space="preserve">у. </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sidRPr="00FE1AF7">
        <w:rPr>
          <w:rFonts w:ascii="Times New Roman" w:hAnsi="Times New Roman"/>
          <w:sz w:val="18"/>
          <w:szCs w:val="18"/>
        </w:rPr>
        <w:t>4.7.</w:t>
      </w:r>
      <w:r w:rsidRPr="00FE1AF7">
        <w:rPr>
          <w:rFonts w:ascii="Times New Roman" w:hAnsi="Times New Roman"/>
          <w:sz w:val="18"/>
          <w:szCs w:val="18"/>
        </w:rPr>
        <w:tab/>
      </w:r>
      <w:r w:rsidRPr="007A5C5F">
        <w:rPr>
          <w:rFonts w:ascii="Times New Roman" w:hAnsi="Times New Roman"/>
          <w:sz w:val="18"/>
          <w:szCs w:val="18"/>
        </w:rPr>
        <w:t xml:space="preserve">Периодическая поверка, техническое обслуживание приборов учета (системы учета) и иных элементов измерительных комплексов осуществляется за счет Потребителя, в соответствии с действующим законодательством РФ, в сроки, установленные для данного типа прибора учета, измерительного трансформатора, в соответствии с действующим законодательством РФ об обеспечении единства измерений. Демонтаж учета, в целях осуществления его проверки, производится в соответствии с Приложением № 2 к настоящему </w:t>
      </w:r>
      <w:r w:rsidRPr="00A003EB">
        <w:rPr>
          <w:rFonts w:ascii="Times New Roman" w:hAnsi="Times New Roman"/>
          <w:noProof/>
          <w:snapToGrid w:val="0"/>
          <w:sz w:val="18"/>
          <w:szCs w:val="18"/>
        </w:rPr>
        <w:t>договор</w:t>
      </w:r>
      <w:r w:rsidRPr="007A5C5F">
        <w:rPr>
          <w:rFonts w:ascii="Times New Roman" w:hAnsi="Times New Roman"/>
          <w:sz w:val="18"/>
          <w:szCs w:val="18"/>
        </w:rPr>
        <w:t>у.</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sidRPr="00FE1AF7">
        <w:rPr>
          <w:rFonts w:ascii="Times New Roman" w:hAnsi="Times New Roman"/>
          <w:sz w:val="18"/>
          <w:szCs w:val="18"/>
        </w:rPr>
        <w:t>4.8.</w:t>
      </w:r>
      <w:r w:rsidRPr="00FE1AF7">
        <w:rPr>
          <w:rFonts w:ascii="Times New Roman" w:hAnsi="Times New Roman"/>
          <w:sz w:val="18"/>
          <w:szCs w:val="18"/>
        </w:rPr>
        <w:tab/>
      </w:r>
      <w:r w:rsidRPr="007A5C5F">
        <w:rPr>
          <w:rFonts w:ascii="Times New Roman" w:hAnsi="Times New Roman"/>
          <w:sz w:val="18"/>
          <w:szCs w:val="18"/>
        </w:rPr>
        <w:t xml:space="preserve">В случае отсутствия расчетных, контрольных приборов учета, несоответствия приборов учета и иных элементов измерительных комплексов требованиям действующего законодательства, в случае выявления </w:t>
      </w:r>
      <w:proofErr w:type="spellStart"/>
      <w:r w:rsidRPr="007A5C5F">
        <w:rPr>
          <w:rFonts w:ascii="Times New Roman" w:hAnsi="Times New Roman"/>
          <w:sz w:val="18"/>
          <w:szCs w:val="18"/>
        </w:rPr>
        <w:t>безучетного</w:t>
      </w:r>
      <w:proofErr w:type="spellEnd"/>
      <w:r w:rsidRPr="007A5C5F">
        <w:rPr>
          <w:rFonts w:ascii="Times New Roman" w:hAnsi="Times New Roman"/>
          <w:sz w:val="18"/>
          <w:szCs w:val="18"/>
        </w:rPr>
        <w:t xml:space="preserve"> потребления, объем потребления электрической энергии определяется как произведение максимальной мощности и количества часов в расчетном периоде без последующего перерасчета, за исключением случаев, предусмотренных действующим законодательством РФ.</w:t>
      </w:r>
    </w:p>
    <w:p w:rsidR="007F39AD" w:rsidRPr="00B779BA" w:rsidRDefault="007F39AD" w:rsidP="007F39AD">
      <w:pPr>
        <w:tabs>
          <w:tab w:val="left" w:pos="709"/>
        </w:tabs>
        <w:autoSpaceDE w:val="0"/>
        <w:autoSpaceDN w:val="0"/>
        <w:adjustRightInd w:val="0"/>
        <w:jc w:val="both"/>
        <w:rPr>
          <w:rFonts w:ascii="Times New Roman" w:eastAsiaTheme="minorHAnsi" w:hAnsi="Times New Roman"/>
          <w:b/>
          <w:sz w:val="18"/>
          <w:szCs w:val="18"/>
          <w:lang w:eastAsia="en-US"/>
        </w:rPr>
      </w:pPr>
      <w:r w:rsidRPr="00B779BA">
        <w:rPr>
          <w:rFonts w:ascii="Times New Roman" w:hAnsi="Times New Roman"/>
          <w:sz w:val="18"/>
          <w:szCs w:val="18"/>
        </w:rPr>
        <w:t>4.9.</w:t>
      </w:r>
      <w:r w:rsidRPr="00B779BA">
        <w:rPr>
          <w:rFonts w:ascii="Times New Roman" w:hAnsi="Times New Roman"/>
          <w:sz w:val="18"/>
          <w:szCs w:val="18"/>
        </w:rPr>
        <w:tab/>
        <w:t>В случае непредставления Потребителем показаний расчетных приборов учета за соответствующий расчетный период в установленные сроки,</w:t>
      </w:r>
      <w:r w:rsidRPr="00B779BA">
        <w:rPr>
          <w:rFonts w:ascii="Times New Roman" w:eastAsiaTheme="minorHAnsi" w:hAnsi="Times New Roman"/>
          <w:sz w:val="18"/>
          <w:szCs w:val="18"/>
          <w:lang w:eastAsia="en-US"/>
        </w:rPr>
        <w:t xml:space="preserve"> определение объема потребления электрической энергии (мощности) осуществляется по показаниям контрольных приборов учета, при их наличии, при этом:</w:t>
      </w:r>
    </w:p>
    <w:p w:rsidR="007F39AD" w:rsidRPr="00191D56" w:rsidRDefault="007F39AD" w:rsidP="007F39AD">
      <w:pPr>
        <w:pStyle w:val="a7"/>
        <w:numPr>
          <w:ilvl w:val="0"/>
          <w:numId w:val="4"/>
        </w:numPr>
        <w:ind w:left="993" w:hanging="284"/>
        <w:jc w:val="both"/>
        <w:rPr>
          <w:rFonts w:ascii="Times New Roman" w:hAnsi="Times New Roman"/>
          <w:sz w:val="18"/>
          <w:szCs w:val="18"/>
        </w:rPr>
      </w:pPr>
      <w:r w:rsidRPr="00191D56">
        <w:rPr>
          <w:rFonts w:ascii="Times New Roman" w:hAnsi="Times New Roman"/>
          <w:sz w:val="18"/>
          <w:szCs w:val="18"/>
        </w:rPr>
        <w:t>для группы точек поставки, в отношении которых в расчетах применяется вторая ценовая категории - показания контрольного прибора учета используются только в том случае, если контрольный прибор учета позволяет измерять объемы потребления электрической энергии по зонам суток</w:t>
      </w:r>
      <w:r>
        <w:rPr>
          <w:rFonts w:ascii="Times New Roman" w:hAnsi="Times New Roman"/>
          <w:sz w:val="18"/>
          <w:szCs w:val="18"/>
        </w:rPr>
        <w:t>.</w:t>
      </w:r>
      <w:r w:rsidRPr="00191D56">
        <w:t xml:space="preserve"> </w:t>
      </w:r>
      <w:r w:rsidRPr="00191D56">
        <w:rPr>
          <w:rFonts w:ascii="Times New Roman" w:hAnsi="Times New Roman"/>
          <w:sz w:val="18"/>
          <w:szCs w:val="18"/>
        </w:rPr>
        <w:t>При отсутствии фактических данных о потреблении электроэнергии по зонам суток, расчет стоимости потребленной электроэнергии будет производиться в целом за расчетный период.</w:t>
      </w:r>
    </w:p>
    <w:p w:rsidR="007F39AD" w:rsidRPr="00B779BA" w:rsidRDefault="007F39AD" w:rsidP="007F39AD">
      <w:pPr>
        <w:pStyle w:val="a7"/>
        <w:numPr>
          <w:ilvl w:val="0"/>
          <w:numId w:val="4"/>
        </w:numPr>
        <w:ind w:left="993" w:hanging="284"/>
        <w:jc w:val="both"/>
        <w:rPr>
          <w:rFonts w:ascii="Times New Roman" w:hAnsi="Times New Roman"/>
          <w:sz w:val="18"/>
          <w:szCs w:val="18"/>
        </w:rPr>
      </w:pPr>
      <w:r w:rsidRPr="00B779BA">
        <w:rPr>
          <w:rFonts w:ascii="Times New Roman" w:hAnsi="Times New Roman"/>
          <w:sz w:val="18"/>
          <w:szCs w:val="18"/>
        </w:rPr>
        <w:t>для группы точек поставки, в отношении которых в расчетах применяется третья-шестая ценовая категория - если контрольный прибор учета является интегральным, то почасовые объемы потребления электрической энергии определяются следующим образом:</w:t>
      </w:r>
    </w:p>
    <w:p w:rsidR="007F39AD" w:rsidRPr="00B779BA" w:rsidRDefault="007F39AD" w:rsidP="007F39AD">
      <w:pPr>
        <w:pStyle w:val="a7"/>
        <w:numPr>
          <w:ilvl w:val="0"/>
          <w:numId w:val="8"/>
        </w:numPr>
        <w:ind w:left="993" w:firstLine="0"/>
        <w:jc w:val="both"/>
        <w:rPr>
          <w:rFonts w:ascii="Times New Roman" w:hAnsi="Times New Roman"/>
          <w:sz w:val="18"/>
          <w:szCs w:val="18"/>
        </w:rPr>
      </w:pPr>
      <w:proofErr w:type="gramStart"/>
      <w:r w:rsidRPr="00B779BA">
        <w:rPr>
          <w:rFonts w:ascii="Times New Roman" w:hAnsi="Times New Roman"/>
          <w:sz w:val="18"/>
          <w:szCs w:val="18"/>
        </w:rPr>
        <w:t>для 1-го и 2-го расчетных периодов подряд, за которые не представлены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w:t>
      </w:r>
      <w:proofErr w:type="gramEnd"/>
      <w:r w:rsidRPr="00B779BA">
        <w:rPr>
          <w:rFonts w:ascii="Times New Roman" w:hAnsi="Times New Roman"/>
          <w:sz w:val="18"/>
          <w:szCs w:val="18"/>
        </w:rPr>
        <w:t xml:space="preserve"> предыдущего года - на основании показаний расчетного прибора учета за ближайший расчетный период, когда такие показания были представлены;</w:t>
      </w:r>
    </w:p>
    <w:p w:rsidR="007F39AD" w:rsidRPr="00B779BA" w:rsidRDefault="007F39AD" w:rsidP="007F39AD">
      <w:pPr>
        <w:pStyle w:val="a7"/>
        <w:numPr>
          <w:ilvl w:val="0"/>
          <w:numId w:val="8"/>
        </w:numPr>
        <w:ind w:left="993" w:firstLine="0"/>
        <w:jc w:val="both"/>
        <w:rPr>
          <w:rFonts w:ascii="Times New Roman" w:hAnsi="Times New Roman"/>
          <w:sz w:val="18"/>
          <w:szCs w:val="18"/>
        </w:rPr>
      </w:pPr>
      <w:proofErr w:type="gramStart"/>
      <w:r w:rsidRPr="00B779BA">
        <w:rPr>
          <w:rFonts w:ascii="Times New Roman" w:hAnsi="Times New Roman"/>
          <w:sz w:val="18"/>
          <w:szCs w:val="18"/>
        </w:rPr>
        <w:t>для 3-го и последующих расчетных периодов подряд, за которые не представлены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w:t>
      </w:r>
      <w:proofErr w:type="gramEnd"/>
      <w:r w:rsidRPr="00B779BA">
        <w:rPr>
          <w:rFonts w:ascii="Times New Roman" w:hAnsi="Times New Roman"/>
          <w:sz w:val="18"/>
          <w:szCs w:val="18"/>
        </w:rPr>
        <w:t xml:space="preserve"> энергии, соответствующего величине максимальной мощности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roofErr w:type="gramStart"/>
      <w:r w:rsidRPr="00B779BA">
        <w:rPr>
          <w:rFonts w:ascii="Times New Roman" w:hAnsi="Times New Roman"/>
          <w:sz w:val="18"/>
          <w:szCs w:val="18"/>
        </w:rPr>
        <w:t>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для расчета фактической величины мощности, приобретаемой Потребителем на розничном рынке, исходя из определенных почасовых объемов потребления электрической энергии, то почасовые объемы потребления электрической энергии в</w:t>
      </w:r>
      <w:proofErr w:type="gramEnd"/>
      <w:r w:rsidRPr="00B779BA">
        <w:rPr>
          <w:rFonts w:ascii="Times New Roman" w:hAnsi="Times New Roman"/>
          <w:sz w:val="18"/>
          <w:szCs w:val="18"/>
        </w:rPr>
        <w:t xml:space="preserve"> этой точке рассчитываются как для 1-го и 2-го расчетного периода.</w:t>
      </w:r>
    </w:p>
    <w:p w:rsidR="007F39AD" w:rsidRPr="00B779BA" w:rsidRDefault="007F39AD" w:rsidP="007F39AD">
      <w:pPr>
        <w:tabs>
          <w:tab w:val="left" w:pos="709"/>
        </w:tabs>
        <w:autoSpaceDE w:val="0"/>
        <w:autoSpaceDN w:val="0"/>
        <w:adjustRightInd w:val="0"/>
        <w:jc w:val="both"/>
        <w:rPr>
          <w:rFonts w:ascii="Times New Roman" w:hAnsi="Times New Roman"/>
          <w:sz w:val="18"/>
          <w:szCs w:val="18"/>
        </w:rPr>
      </w:pPr>
      <w:r w:rsidRPr="00B779BA">
        <w:rPr>
          <w:rFonts w:ascii="Times New Roman" w:hAnsi="Times New Roman"/>
          <w:sz w:val="18"/>
          <w:szCs w:val="18"/>
        </w:rPr>
        <w:t>4.10.</w:t>
      </w:r>
      <w:r w:rsidRPr="00B779BA">
        <w:rPr>
          <w:rFonts w:ascii="Times New Roman" w:hAnsi="Times New Roman"/>
          <w:sz w:val="18"/>
          <w:szCs w:val="18"/>
        </w:rPr>
        <w:tab/>
      </w:r>
      <w:proofErr w:type="gramStart"/>
      <w:r w:rsidRPr="00B779BA">
        <w:rPr>
          <w:rFonts w:ascii="Times New Roman" w:hAnsi="Times New Roman"/>
          <w:sz w:val="18"/>
          <w:szCs w:val="18"/>
        </w:rPr>
        <w:t xml:space="preserve">В случае непредставления Потребителем показаний расчетного прибора учета за соответствующий расчетный период в установленные сроки и при отсутствии контрольного прибора учета, а также в случаях </w:t>
      </w:r>
      <w:r w:rsidRPr="00B779BA">
        <w:rPr>
          <w:rFonts w:ascii="Times New Roman" w:eastAsiaTheme="minorHAnsi" w:hAnsi="Times New Roman"/>
          <w:sz w:val="18"/>
          <w:szCs w:val="18"/>
          <w:lang w:eastAsia="en-US"/>
        </w:rPr>
        <w:t xml:space="preserve">неисправности, утраты или истечения срока </w:t>
      </w:r>
      <w:proofErr w:type="spellStart"/>
      <w:r w:rsidRPr="00B779BA">
        <w:rPr>
          <w:rFonts w:ascii="Times New Roman" w:eastAsiaTheme="minorHAnsi" w:hAnsi="Times New Roman"/>
          <w:sz w:val="18"/>
          <w:szCs w:val="18"/>
          <w:lang w:eastAsia="en-US"/>
        </w:rPr>
        <w:t>межповерочного</w:t>
      </w:r>
      <w:proofErr w:type="spellEnd"/>
      <w:r w:rsidRPr="00B779BA">
        <w:rPr>
          <w:rFonts w:ascii="Times New Roman" w:eastAsiaTheme="minorHAnsi" w:hAnsi="Times New Roman"/>
          <w:sz w:val="18"/>
          <w:szCs w:val="18"/>
          <w:lang w:eastAsia="en-US"/>
        </w:rPr>
        <w:t xml:space="preserve"> интервала прибора учета, либо его демонтажа в связи с поверкой, ремонтом или заменой,</w:t>
      </w:r>
      <w:r w:rsidRPr="00B779BA">
        <w:rPr>
          <w:rFonts w:ascii="Times New Roman" w:hAnsi="Times New Roman"/>
          <w:sz w:val="18"/>
          <w:szCs w:val="18"/>
        </w:rPr>
        <w:t xml:space="preserve"> определение объема потребления электрической энергии (мощности) осуществляется:</w:t>
      </w:r>
      <w:proofErr w:type="gramEnd"/>
    </w:p>
    <w:p w:rsidR="007F39AD" w:rsidRPr="00B779BA" w:rsidRDefault="007F39AD" w:rsidP="007F39AD">
      <w:pPr>
        <w:pStyle w:val="a7"/>
        <w:numPr>
          <w:ilvl w:val="0"/>
          <w:numId w:val="1"/>
        </w:numPr>
        <w:tabs>
          <w:tab w:val="left" w:pos="993"/>
        </w:tabs>
        <w:ind w:left="993" w:hanging="284"/>
        <w:jc w:val="both"/>
        <w:rPr>
          <w:rFonts w:ascii="Times New Roman" w:hAnsi="Times New Roman"/>
          <w:sz w:val="18"/>
          <w:szCs w:val="18"/>
        </w:rPr>
      </w:pPr>
      <w:r w:rsidRPr="00B779BA">
        <w:rPr>
          <w:rFonts w:ascii="Times New Roman" w:hAnsi="Times New Roman"/>
          <w:sz w:val="18"/>
          <w:szCs w:val="18"/>
        </w:rPr>
        <w:lastRenderedPageBreak/>
        <w:t>для 1-го и 2-го расчетных периодов подряд -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представлены;</w:t>
      </w:r>
    </w:p>
    <w:p w:rsidR="007F39AD" w:rsidRPr="00B779BA" w:rsidRDefault="007F39AD" w:rsidP="007F39AD">
      <w:pPr>
        <w:pStyle w:val="a7"/>
        <w:numPr>
          <w:ilvl w:val="0"/>
          <w:numId w:val="5"/>
        </w:numPr>
        <w:ind w:left="993" w:hanging="284"/>
        <w:jc w:val="both"/>
        <w:rPr>
          <w:rFonts w:ascii="Times New Roman" w:hAnsi="Times New Roman"/>
          <w:sz w:val="18"/>
          <w:szCs w:val="18"/>
        </w:rPr>
      </w:pPr>
      <w:proofErr w:type="gramStart"/>
      <w:r w:rsidRPr="00B779BA">
        <w:rPr>
          <w:rFonts w:ascii="Times New Roman" w:hAnsi="Times New Roman"/>
          <w:sz w:val="18"/>
          <w:szCs w:val="18"/>
        </w:rPr>
        <w:t xml:space="preserve">для 3-го и последующих расчетных периодов подряд, за которые не представлены показания расчетного прибора учета, объем потребления электрической энергии определяется расчетным способом в соответствии с пунктом 4.8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а для Потребителя, в расчетах с которым применяется третья-шестая ценовая категория, почасовые объемы потребления электрической энергии определяются как отношение объема, определенного в соответствии с пунктом 4.8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а, и количества часов</w:t>
      </w:r>
      <w:proofErr w:type="gramEnd"/>
      <w:r w:rsidRPr="00B779BA">
        <w:rPr>
          <w:rFonts w:ascii="Times New Roman" w:hAnsi="Times New Roman"/>
          <w:sz w:val="18"/>
          <w:szCs w:val="18"/>
        </w:rPr>
        <w:t xml:space="preserve"> в расчетном периоде. </w:t>
      </w:r>
    </w:p>
    <w:p w:rsidR="007F39AD" w:rsidRPr="00B779BA" w:rsidRDefault="007F39AD" w:rsidP="007F39AD">
      <w:pPr>
        <w:pStyle w:val="a7"/>
        <w:numPr>
          <w:ilvl w:val="1"/>
          <w:numId w:val="3"/>
        </w:numPr>
        <w:tabs>
          <w:tab w:val="left" w:pos="709"/>
        </w:tabs>
        <w:ind w:left="0" w:firstLine="0"/>
        <w:jc w:val="both"/>
        <w:rPr>
          <w:rFonts w:ascii="Times New Roman" w:hAnsi="Times New Roman"/>
          <w:sz w:val="18"/>
          <w:szCs w:val="18"/>
        </w:rPr>
      </w:pPr>
      <w:proofErr w:type="gramStart"/>
      <w:r w:rsidRPr="00B779BA">
        <w:rPr>
          <w:rFonts w:ascii="Times New Roman" w:hAnsi="Times New Roman"/>
          <w:sz w:val="18"/>
          <w:szCs w:val="18"/>
        </w:rPr>
        <w:t xml:space="preserve">В случае 2-кратного </w:t>
      </w:r>
      <w:proofErr w:type="spellStart"/>
      <w:r w:rsidRPr="00B779BA">
        <w:rPr>
          <w:rFonts w:ascii="Times New Roman" w:hAnsi="Times New Roman"/>
          <w:sz w:val="18"/>
          <w:szCs w:val="18"/>
        </w:rPr>
        <w:t>недопуска</w:t>
      </w:r>
      <w:proofErr w:type="spellEnd"/>
      <w:r w:rsidRPr="00B779BA">
        <w:rPr>
          <w:rFonts w:ascii="Times New Roman" w:hAnsi="Times New Roman"/>
          <w:sz w:val="18"/>
          <w:szCs w:val="18"/>
        </w:rPr>
        <w:t xml:space="preserve"> к расчетному прибору учета, установленному в границах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с даты, когда произошел факт 2-кратного </w:t>
      </w:r>
      <w:proofErr w:type="spellStart"/>
      <w:r w:rsidRPr="00B779BA">
        <w:rPr>
          <w:rFonts w:ascii="Times New Roman" w:hAnsi="Times New Roman"/>
          <w:sz w:val="18"/>
          <w:szCs w:val="18"/>
        </w:rPr>
        <w:t>недопуска</w:t>
      </w:r>
      <w:proofErr w:type="spellEnd"/>
      <w:r w:rsidRPr="00B779BA">
        <w:rPr>
          <w:rFonts w:ascii="Times New Roman" w:hAnsi="Times New Roman"/>
          <w:sz w:val="18"/>
          <w:szCs w:val="18"/>
        </w:rPr>
        <w:t xml:space="preserve">, вплоть до даты допуска к расчетному прибору учета, определяется в порядке, установленном пунктом 4.10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а, для определения таких объемов начиная с третьего расчетного</w:t>
      </w:r>
      <w:proofErr w:type="gramEnd"/>
      <w:r w:rsidRPr="00B779BA">
        <w:rPr>
          <w:rFonts w:ascii="Times New Roman" w:hAnsi="Times New Roman"/>
          <w:sz w:val="18"/>
          <w:szCs w:val="18"/>
        </w:rPr>
        <w:t xml:space="preserve"> периода.</w:t>
      </w:r>
    </w:p>
    <w:p w:rsidR="007F39AD" w:rsidRPr="00B779BA" w:rsidRDefault="007F39AD" w:rsidP="007F39AD">
      <w:pPr>
        <w:ind w:firstLine="708"/>
        <w:jc w:val="both"/>
        <w:rPr>
          <w:rFonts w:ascii="Times New Roman" w:hAnsi="Times New Roman"/>
          <w:sz w:val="18"/>
          <w:szCs w:val="18"/>
        </w:rPr>
      </w:pPr>
      <w:r w:rsidRPr="00B779BA">
        <w:rPr>
          <w:rFonts w:ascii="Times New Roman" w:hAnsi="Times New Roman"/>
          <w:sz w:val="18"/>
          <w:szCs w:val="18"/>
        </w:rPr>
        <w:t>В случае</w:t>
      </w:r>
      <w:proofErr w:type="gramStart"/>
      <w:r w:rsidRPr="00B779BA">
        <w:rPr>
          <w:rFonts w:ascii="Times New Roman" w:hAnsi="Times New Roman"/>
          <w:sz w:val="18"/>
          <w:szCs w:val="18"/>
        </w:rPr>
        <w:t>,</w:t>
      </w:r>
      <w:proofErr w:type="gramEnd"/>
      <w:r w:rsidRPr="00B779BA">
        <w:rPr>
          <w:rFonts w:ascii="Times New Roman" w:hAnsi="Times New Roman"/>
          <w:sz w:val="18"/>
          <w:szCs w:val="18"/>
        </w:rPr>
        <w:t xml:space="preserve"> если в течение 12 месяцев расчетные приборы учета повторно вышли из строя по причине неисправности или утраты, то определение объема потребления электрической энергии (мощности) осуществляется:</w:t>
      </w:r>
    </w:p>
    <w:p w:rsidR="007F39AD" w:rsidRPr="00B779BA" w:rsidRDefault="007F39AD" w:rsidP="007F39AD">
      <w:pPr>
        <w:pStyle w:val="a7"/>
        <w:numPr>
          <w:ilvl w:val="0"/>
          <w:numId w:val="6"/>
        </w:numPr>
        <w:ind w:left="993" w:hanging="284"/>
        <w:jc w:val="both"/>
        <w:rPr>
          <w:rFonts w:ascii="Times New Roman" w:hAnsi="Times New Roman"/>
          <w:sz w:val="18"/>
          <w:szCs w:val="18"/>
        </w:rPr>
      </w:pPr>
      <w:proofErr w:type="gramStart"/>
      <w:r w:rsidRPr="00B779BA">
        <w:rPr>
          <w:rFonts w:ascii="Times New Roman" w:hAnsi="Times New Roman"/>
          <w:sz w:val="18"/>
          <w:szCs w:val="18"/>
        </w:rPr>
        <w:t xml:space="preserve">с даты выхода расчетного прибора учета из строя и в течение одного расчетного периода после этого - исходя из показаний расчетных приборов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w:t>
      </w:r>
      <w:r>
        <w:rPr>
          <w:rFonts w:ascii="Times New Roman" w:hAnsi="Times New Roman"/>
          <w:sz w:val="18"/>
          <w:szCs w:val="18"/>
        </w:rPr>
        <w:t>когда такие показания были пред</w:t>
      </w:r>
      <w:r w:rsidRPr="00B779BA">
        <w:rPr>
          <w:rFonts w:ascii="Times New Roman" w:hAnsi="Times New Roman"/>
          <w:sz w:val="18"/>
          <w:szCs w:val="18"/>
        </w:rPr>
        <w:t>ставлены;</w:t>
      </w:r>
      <w:proofErr w:type="gramEnd"/>
    </w:p>
    <w:p w:rsidR="007F39AD" w:rsidRPr="00B779BA" w:rsidRDefault="007F39AD" w:rsidP="007F39AD">
      <w:pPr>
        <w:pStyle w:val="a7"/>
        <w:numPr>
          <w:ilvl w:val="0"/>
          <w:numId w:val="6"/>
        </w:numPr>
        <w:ind w:left="993" w:hanging="284"/>
        <w:jc w:val="both"/>
        <w:rPr>
          <w:rFonts w:ascii="Times New Roman" w:hAnsi="Times New Roman"/>
          <w:sz w:val="18"/>
          <w:szCs w:val="18"/>
        </w:rPr>
      </w:pPr>
      <w:proofErr w:type="gramStart"/>
      <w:r w:rsidRPr="00B779BA">
        <w:rPr>
          <w:rFonts w:ascii="Times New Roman" w:hAnsi="Times New Roman"/>
          <w:sz w:val="18"/>
          <w:szCs w:val="18"/>
        </w:rPr>
        <w:t xml:space="preserve">в последующие расчетные периоды вплоть до допуска расчетного прибора учета в эксплуатацию - объем потребления электрической энергии определяется расчетным способом, в соответствии с пунктом 4.8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а для Потребителя, в расчетах с которым применяется третья-шестая ценовая категория, почасовые объемы потребления электрической энергии определяются как отношение объема, определенного в соответствии с пунктом 4.8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и количества часов в расчетном периоде. </w:t>
      </w:r>
      <w:proofErr w:type="gramEnd"/>
    </w:p>
    <w:p w:rsidR="007F39AD" w:rsidRPr="00B779BA" w:rsidRDefault="007F39AD" w:rsidP="007F39AD">
      <w:pPr>
        <w:pStyle w:val="a7"/>
        <w:numPr>
          <w:ilvl w:val="1"/>
          <w:numId w:val="3"/>
        </w:numPr>
        <w:tabs>
          <w:tab w:val="left" w:pos="709"/>
        </w:tabs>
        <w:ind w:left="0" w:firstLine="0"/>
        <w:jc w:val="both"/>
        <w:rPr>
          <w:rFonts w:ascii="Times New Roman" w:hAnsi="Times New Roman"/>
          <w:sz w:val="18"/>
          <w:szCs w:val="18"/>
        </w:rPr>
      </w:pPr>
      <w:r w:rsidRPr="00B779BA">
        <w:rPr>
          <w:rFonts w:ascii="Times New Roman" w:hAnsi="Times New Roman"/>
          <w:sz w:val="18"/>
          <w:szCs w:val="18"/>
        </w:rPr>
        <w:t xml:space="preserve">В случае выявления </w:t>
      </w:r>
      <w:proofErr w:type="spellStart"/>
      <w:r w:rsidRPr="00B779BA">
        <w:rPr>
          <w:rFonts w:ascii="Times New Roman" w:hAnsi="Times New Roman"/>
          <w:sz w:val="18"/>
          <w:szCs w:val="18"/>
        </w:rPr>
        <w:t>безучетного</w:t>
      </w:r>
      <w:proofErr w:type="spellEnd"/>
      <w:r w:rsidRPr="00B779BA">
        <w:rPr>
          <w:rFonts w:ascii="Times New Roman" w:hAnsi="Times New Roman"/>
          <w:sz w:val="18"/>
          <w:szCs w:val="18"/>
        </w:rPr>
        <w:t xml:space="preserve"> потребления, если иное не предусмотрено действующим законодательством РФ, объем потребления электрической энергии (мощности) определяется как произведение максимальной мощности и количества часов в расчетном периоде. К данному объему применяется нерегулируемая цена расчетного месяца, в котором был выявлен факт </w:t>
      </w:r>
      <w:proofErr w:type="spellStart"/>
      <w:r w:rsidRPr="00B779BA">
        <w:rPr>
          <w:rFonts w:ascii="Times New Roman" w:hAnsi="Times New Roman"/>
          <w:sz w:val="18"/>
          <w:szCs w:val="18"/>
        </w:rPr>
        <w:t>безучетного</w:t>
      </w:r>
      <w:proofErr w:type="spellEnd"/>
      <w:r w:rsidRPr="00B779BA">
        <w:rPr>
          <w:rFonts w:ascii="Times New Roman" w:hAnsi="Times New Roman"/>
          <w:sz w:val="18"/>
          <w:szCs w:val="18"/>
        </w:rPr>
        <w:t xml:space="preserve"> потребления.</w:t>
      </w:r>
    </w:p>
    <w:p w:rsidR="007F39AD" w:rsidRPr="00B779BA" w:rsidRDefault="007F39AD" w:rsidP="007F39AD">
      <w:pPr>
        <w:pStyle w:val="a7"/>
        <w:numPr>
          <w:ilvl w:val="1"/>
          <w:numId w:val="3"/>
        </w:numPr>
        <w:tabs>
          <w:tab w:val="left" w:pos="709"/>
        </w:tabs>
        <w:ind w:left="0" w:firstLine="0"/>
        <w:jc w:val="both"/>
        <w:rPr>
          <w:rFonts w:ascii="Times New Roman" w:hAnsi="Times New Roman"/>
          <w:sz w:val="18"/>
          <w:szCs w:val="18"/>
        </w:rPr>
      </w:pPr>
      <w:proofErr w:type="gramStart"/>
      <w:r w:rsidRPr="00B779BA">
        <w:rPr>
          <w:rFonts w:ascii="Times New Roman" w:hAnsi="Times New Roman"/>
          <w:sz w:val="18"/>
          <w:szCs w:val="18"/>
        </w:rPr>
        <w:t>Е</w:t>
      </w:r>
      <w:r w:rsidRPr="00B779BA">
        <w:rPr>
          <w:rFonts w:ascii="Times New Roman" w:eastAsiaTheme="minorHAnsi" w:hAnsi="Times New Roman"/>
          <w:sz w:val="18"/>
          <w:szCs w:val="18"/>
          <w:lang w:eastAsia="en-US"/>
        </w:rPr>
        <w:t xml:space="preserve">сли </w:t>
      </w:r>
      <w:proofErr w:type="spellStart"/>
      <w:r w:rsidRPr="00B779BA">
        <w:rPr>
          <w:rFonts w:ascii="Times New Roman" w:eastAsiaTheme="minorHAnsi" w:hAnsi="Times New Roman"/>
          <w:sz w:val="18"/>
          <w:szCs w:val="18"/>
          <w:lang w:eastAsia="en-US"/>
        </w:rPr>
        <w:t>энергопринимающие</w:t>
      </w:r>
      <w:proofErr w:type="spellEnd"/>
      <w:r w:rsidRPr="00B779BA">
        <w:rPr>
          <w:rFonts w:ascii="Times New Roman" w:eastAsiaTheme="minorHAnsi" w:hAnsi="Times New Roman"/>
          <w:sz w:val="18"/>
          <w:szCs w:val="18"/>
          <w:lang w:eastAsia="en-US"/>
        </w:rPr>
        <w:t xml:space="preserve"> устройства Потребителя, в отношении которых расчеты производятся с применением 3-6 ценовых категорий, не оборудованы приборами учета, позволяющими измерять почасовые объемы потребления электрической энергии (мощности), то вплоть до оборудования приборами учета, позволяющими измерять почасовые объемы потребления электрической энергии, во всех точках поставки в границах балансовой принадлежности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 такого объекта, почасовые объемы потребления электрической энергии, в установленные системным оператором</w:t>
      </w:r>
      <w:proofErr w:type="gramEnd"/>
      <w:r w:rsidRPr="00B779BA">
        <w:rPr>
          <w:rFonts w:ascii="Times New Roman" w:eastAsiaTheme="minorHAnsi" w:hAnsi="Times New Roman"/>
          <w:sz w:val="18"/>
          <w:szCs w:val="18"/>
          <w:lang w:eastAsia="en-US"/>
        </w:rPr>
        <w:t xml:space="preserve"> </w:t>
      </w:r>
      <w:proofErr w:type="gramStart"/>
      <w:r w:rsidRPr="00B779BA">
        <w:rPr>
          <w:rFonts w:ascii="Times New Roman" w:eastAsiaTheme="minorHAnsi" w:hAnsi="Times New Roman"/>
          <w:sz w:val="18"/>
          <w:szCs w:val="18"/>
          <w:lang w:eastAsia="en-US"/>
        </w:rPr>
        <w:t xml:space="preserve">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w:t>
      </w:r>
      <w:proofErr w:type="gramEnd"/>
      <w:r w:rsidRPr="00B779BA">
        <w:rPr>
          <w:rFonts w:ascii="Times New Roman" w:eastAsiaTheme="minorHAnsi" w:hAnsi="Times New Roman"/>
          <w:sz w:val="18"/>
          <w:szCs w:val="18"/>
          <w:lang w:eastAsia="en-US"/>
        </w:rPr>
        <w:t xml:space="preserve">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F39AD" w:rsidRPr="00191D56" w:rsidRDefault="007F39AD" w:rsidP="007F39AD">
      <w:pPr>
        <w:autoSpaceDE w:val="0"/>
        <w:autoSpaceDN w:val="0"/>
        <w:adjustRightInd w:val="0"/>
        <w:ind w:firstLine="708"/>
        <w:jc w:val="both"/>
        <w:outlineLvl w:val="1"/>
        <w:rPr>
          <w:rFonts w:ascii="Times New Roman" w:eastAsiaTheme="minorHAnsi" w:hAnsi="Times New Roman"/>
          <w:bCs/>
          <w:sz w:val="18"/>
          <w:szCs w:val="18"/>
          <w:lang w:eastAsia="en-US"/>
        </w:rPr>
      </w:pPr>
      <w:r w:rsidRPr="00B779BA">
        <w:rPr>
          <w:rFonts w:ascii="Times New Roman" w:eastAsiaTheme="minorHAnsi" w:hAnsi="Times New Roman"/>
          <w:bCs/>
          <w:sz w:val="18"/>
          <w:szCs w:val="18"/>
          <w:lang w:eastAsia="en-US"/>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объекта в границах балансовой принадлежности Потребителя. </w:t>
      </w:r>
      <w:proofErr w:type="gramStart"/>
      <w:r w:rsidRPr="00B779BA">
        <w:rPr>
          <w:rFonts w:ascii="Times New Roman" w:eastAsiaTheme="minorHAnsi" w:hAnsi="Times New Roman"/>
          <w:bCs/>
          <w:sz w:val="18"/>
          <w:szCs w:val="18"/>
          <w:lang w:eastAsia="en-US"/>
        </w:rPr>
        <w:t>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w:t>
      </w:r>
      <w:proofErr w:type="gramEnd"/>
      <w:r w:rsidRPr="00B779BA">
        <w:rPr>
          <w:rFonts w:ascii="Times New Roman" w:eastAsiaTheme="minorHAnsi" w:hAnsi="Times New Roman"/>
          <w:bCs/>
          <w:sz w:val="18"/>
          <w:szCs w:val="18"/>
          <w:lang w:eastAsia="en-US"/>
        </w:rPr>
        <w:t xml:space="preserve">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w:t>
      </w:r>
      <w:r w:rsidRPr="00191D56">
        <w:rPr>
          <w:rFonts w:ascii="Times New Roman" w:eastAsiaTheme="minorHAnsi" w:hAnsi="Times New Roman"/>
          <w:bCs/>
          <w:sz w:val="18"/>
          <w:szCs w:val="18"/>
          <w:lang w:eastAsia="en-US"/>
        </w:rPr>
        <w:t>потребления электрической энергии.</w:t>
      </w:r>
    </w:p>
    <w:p w:rsidR="007F39AD" w:rsidRPr="00191D56" w:rsidRDefault="007F39AD" w:rsidP="007F39AD">
      <w:pPr>
        <w:pStyle w:val="a7"/>
        <w:numPr>
          <w:ilvl w:val="1"/>
          <w:numId w:val="3"/>
        </w:numPr>
        <w:tabs>
          <w:tab w:val="left" w:pos="709"/>
        </w:tabs>
        <w:autoSpaceDE w:val="0"/>
        <w:autoSpaceDN w:val="0"/>
        <w:adjustRightInd w:val="0"/>
        <w:ind w:left="0" w:firstLine="0"/>
        <w:jc w:val="both"/>
        <w:outlineLvl w:val="1"/>
        <w:rPr>
          <w:rFonts w:ascii="Times New Roman" w:eastAsiaTheme="minorHAnsi" w:hAnsi="Times New Roman"/>
          <w:b/>
          <w:bCs/>
          <w:sz w:val="18"/>
          <w:szCs w:val="18"/>
          <w:u w:val="single"/>
          <w:lang w:eastAsia="en-US"/>
        </w:rPr>
      </w:pPr>
      <w:r w:rsidRPr="00191D56">
        <w:rPr>
          <w:rFonts w:ascii="Times New Roman" w:hAnsi="Times New Roman"/>
          <w:sz w:val="18"/>
          <w:szCs w:val="18"/>
        </w:rPr>
        <w:t>В случае</w:t>
      </w:r>
      <w:proofErr w:type="gramStart"/>
      <w:r w:rsidRPr="00191D56">
        <w:rPr>
          <w:rFonts w:ascii="Times New Roman" w:hAnsi="Times New Roman"/>
          <w:sz w:val="18"/>
          <w:szCs w:val="18"/>
        </w:rPr>
        <w:t>,</w:t>
      </w:r>
      <w:proofErr w:type="gramEnd"/>
      <w:r w:rsidRPr="00191D56">
        <w:rPr>
          <w:rFonts w:ascii="Times New Roman" w:hAnsi="Times New Roman"/>
          <w:sz w:val="18"/>
          <w:szCs w:val="18"/>
        </w:rPr>
        <w:t xml:space="preserve"> если Гарантирующий поставщик не участвовал в процедуре допуска в эксплуатацию приборов учета и иных элементов измерительного комплекса и (или) при демонтаже приборов учета в целях их замены или проверки, то Потребитель обязан не позднее 2-х рабочих дней представить Гарантирующему поставщику акт допуска в эксплуатацию приборов учета и (или) акт проверки демонтированных приборов учета, иных элементов измерительного комплекса, составленный с соблюдением требований действующего законодательства РФ.</w:t>
      </w:r>
    </w:p>
    <w:p w:rsidR="007F39AD" w:rsidRPr="00B779BA" w:rsidRDefault="007F39AD" w:rsidP="007F39AD">
      <w:pPr>
        <w:pStyle w:val="a7"/>
        <w:numPr>
          <w:ilvl w:val="1"/>
          <w:numId w:val="3"/>
        </w:numPr>
        <w:tabs>
          <w:tab w:val="left" w:pos="709"/>
        </w:tabs>
        <w:autoSpaceDE w:val="0"/>
        <w:autoSpaceDN w:val="0"/>
        <w:adjustRightInd w:val="0"/>
        <w:ind w:left="0" w:firstLine="0"/>
        <w:jc w:val="both"/>
        <w:outlineLvl w:val="1"/>
        <w:rPr>
          <w:rFonts w:ascii="Times New Roman" w:eastAsiaTheme="minorHAnsi" w:hAnsi="Times New Roman"/>
          <w:b/>
          <w:bCs/>
          <w:i/>
          <w:sz w:val="18"/>
          <w:szCs w:val="18"/>
          <w:u w:val="single"/>
          <w:lang w:eastAsia="en-US"/>
        </w:rPr>
      </w:pPr>
      <w:proofErr w:type="gramStart"/>
      <w:r w:rsidRPr="00B779BA">
        <w:rPr>
          <w:rStyle w:val="aa"/>
          <w:rFonts w:ascii="Times New Roman" w:hAnsi="Times New Roman"/>
          <w:b w:val="0"/>
          <w:sz w:val="18"/>
          <w:szCs w:val="18"/>
        </w:rPr>
        <w:t>Если замена</w:t>
      </w:r>
      <w:r w:rsidRPr="00B779BA">
        <w:rPr>
          <w:rFonts w:ascii="Times New Roman" w:hAnsi="Times New Roman"/>
          <w:sz w:val="18"/>
          <w:szCs w:val="18"/>
        </w:rPr>
        <w:t> </w:t>
      </w:r>
      <w:r w:rsidRPr="00B779BA">
        <w:rPr>
          <w:rStyle w:val="aa"/>
          <w:rFonts w:ascii="Times New Roman" w:hAnsi="Times New Roman"/>
          <w:b w:val="0"/>
          <w:sz w:val="18"/>
          <w:szCs w:val="18"/>
        </w:rPr>
        <w:t>(допуск) приборов учета и иных элементов измерительного комплекса, данные которых применяются при определении объема потребления электрической энергии</w:t>
      </w:r>
      <w:r w:rsidRPr="00B779BA">
        <w:rPr>
          <w:rFonts w:ascii="Times New Roman" w:hAnsi="Times New Roman"/>
          <w:sz w:val="18"/>
          <w:szCs w:val="18"/>
        </w:rPr>
        <w:t> </w:t>
      </w:r>
      <w:r w:rsidRPr="00B779BA">
        <w:rPr>
          <w:rStyle w:val="aa"/>
          <w:rFonts w:ascii="Times New Roman" w:hAnsi="Times New Roman"/>
          <w:b w:val="0"/>
          <w:sz w:val="18"/>
          <w:szCs w:val="18"/>
        </w:rPr>
        <w:t xml:space="preserve">(мощности) по настоящему </w:t>
      </w:r>
      <w:r w:rsidRPr="00A003EB">
        <w:rPr>
          <w:rFonts w:ascii="Times New Roman" w:hAnsi="Times New Roman"/>
          <w:noProof/>
          <w:snapToGrid w:val="0"/>
          <w:sz w:val="18"/>
          <w:szCs w:val="18"/>
        </w:rPr>
        <w:t>договор</w:t>
      </w:r>
      <w:r w:rsidRPr="00B779BA">
        <w:rPr>
          <w:rStyle w:val="aa"/>
          <w:rFonts w:ascii="Times New Roman" w:hAnsi="Times New Roman"/>
          <w:b w:val="0"/>
          <w:sz w:val="18"/>
          <w:szCs w:val="18"/>
        </w:rPr>
        <w:t xml:space="preserve">у, произведены в соответствии с действующим </w:t>
      </w:r>
      <w:r w:rsidRPr="00B779BA">
        <w:rPr>
          <w:rFonts w:ascii="Times New Roman" w:hAnsi="Times New Roman"/>
          <w:sz w:val="18"/>
          <w:szCs w:val="18"/>
        </w:rPr>
        <w:t>законодательством РФ</w:t>
      </w:r>
      <w:r w:rsidRPr="00B779BA">
        <w:rPr>
          <w:rStyle w:val="aa"/>
          <w:rFonts w:ascii="Times New Roman" w:hAnsi="Times New Roman"/>
          <w:b w:val="0"/>
          <w:sz w:val="18"/>
          <w:szCs w:val="18"/>
        </w:rPr>
        <w:t xml:space="preserve">, </w:t>
      </w:r>
      <w:r w:rsidRPr="00B779BA">
        <w:rPr>
          <w:rFonts w:ascii="Times New Roman" w:hAnsi="Times New Roman"/>
          <w:bCs/>
          <w:sz w:val="18"/>
          <w:szCs w:val="18"/>
        </w:rPr>
        <w:t xml:space="preserve">то изменения условий настоящего </w:t>
      </w:r>
      <w:r w:rsidRPr="00A003EB">
        <w:rPr>
          <w:rFonts w:ascii="Times New Roman" w:hAnsi="Times New Roman"/>
          <w:noProof/>
          <w:snapToGrid w:val="0"/>
          <w:sz w:val="18"/>
          <w:szCs w:val="18"/>
        </w:rPr>
        <w:t>договор</w:t>
      </w:r>
      <w:r w:rsidRPr="00B779BA">
        <w:rPr>
          <w:rFonts w:ascii="Times New Roman" w:hAnsi="Times New Roman"/>
          <w:bCs/>
          <w:sz w:val="18"/>
          <w:szCs w:val="18"/>
        </w:rPr>
        <w:t xml:space="preserve">а считаются согласованными сторонами с момента получения Гарантирующим поставщиком </w:t>
      </w:r>
      <w:r w:rsidRPr="00B779BA">
        <w:rPr>
          <w:rFonts w:ascii="Times New Roman" w:hAnsi="Times New Roman"/>
          <w:sz w:val="18"/>
          <w:szCs w:val="18"/>
        </w:rPr>
        <w:t>акта допуска в эксплуатацию приборов учета и иных элементов измерительного комплекса, и (или) акта проверки демонтированных приборов</w:t>
      </w:r>
      <w:proofErr w:type="gramEnd"/>
      <w:r w:rsidRPr="00B779BA">
        <w:rPr>
          <w:rFonts w:ascii="Times New Roman" w:hAnsi="Times New Roman"/>
          <w:sz w:val="18"/>
          <w:szCs w:val="18"/>
        </w:rPr>
        <w:t xml:space="preserve"> учета и иных элементов измерительного комплекса,</w:t>
      </w:r>
      <w:r w:rsidRPr="00B779BA">
        <w:rPr>
          <w:rFonts w:ascii="Times New Roman" w:hAnsi="Times New Roman"/>
          <w:bCs/>
          <w:sz w:val="18"/>
          <w:szCs w:val="18"/>
        </w:rPr>
        <w:t xml:space="preserve"> и применяются сторонами в целях определения объема потребления электрической энергии (мощности) с использованием данных, указанных в актах.</w:t>
      </w:r>
    </w:p>
    <w:p w:rsidR="007F39AD" w:rsidRPr="00B779BA" w:rsidRDefault="007F39AD" w:rsidP="007F39AD">
      <w:pPr>
        <w:rPr>
          <w:rFonts w:ascii="Times New Roman" w:hAnsi="Times New Roman"/>
          <w:i/>
          <w:sz w:val="18"/>
          <w:szCs w:val="18"/>
          <w:u w:val="single"/>
        </w:rPr>
      </w:pPr>
    </w:p>
    <w:p w:rsidR="007F39AD" w:rsidRPr="00B779BA" w:rsidRDefault="007F39AD" w:rsidP="007F39AD">
      <w:pPr>
        <w:keepNext/>
        <w:keepLines/>
        <w:ind w:left="360"/>
        <w:jc w:val="center"/>
        <w:rPr>
          <w:rFonts w:ascii="Times New Roman" w:hAnsi="Times New Roman"/>
          <w:b/>
          <w:snapToGrid w:val="0"/>
          <w:sz w:val="18"/>
          <w:szCs w:val="18"/>
          <w:u w:val="single"/>
        </w:rPr>
      </w:pPr>
      <w:r w:rsidRPr="00FE1AF7">
        <w:rPr>
          <w:rFonts w:ascii="Times New Roman" w:hAnsi="Times New Roman"/>
          <w:b/>
          <w:snapToGrid w:val="0"/>
          <w:sz w:val="18"/>
          <w:szCs w:val="18"/>
        </w:rPr>
        <w:t>5.</w:t>
      </w:r>
      <w:r w:rsidRPr="00FE1AF7">
        <w:rPr>
          <w:rFonts w:ascii="Times New Roman" w:hAnsi="Times New Roman"/>
          <w:b/>
          <w:snapToGrid w:val="0"/>
          <w:sz w:val="18"/>
          <w:szCs w:val="18"/>
        </w:rPr>
        <w:tab/>
      </w:r>
      <w:r w:rsidRPr="00B779BA">
        <w:rPr>
          <w:rFonts w:ascii="Times New Roman" w:hAnsi="Times New Roman"/>
          <w:b/>
          <w:snapToGrid w:val="0"/>
          <w:sz w:val="18"/>
          <w:szCs w:val="18"/>
        </w:rPr>
        <w:t>ПОРЯДОК ОПЛАТЫ ЭЛЕКТРИЧЕСКОЙ ЭНЕРГИИ (МОЩНОСТИ)</w:t>
      </w:r>
    </w:p>
    <w:p w:rsidR="007F39AD" w:rsidRPr="00B779BA" w:rsidRDefault="007F39AD" w:rsidP="007F39AD">
      <w:pPr>
        <w:keepNext/>
        <w:keepLines/>
        <w:ind w:left="720"/>
        <w:rPr>
          <w:rFonts w:ascii="Times New Roman" w:hAnsi="Times New Roman"/>
          <w:b/>
          <w:snapToGrid w:val="0"/>
          <w:sz w:val="18"/>
          <w:szCs w:val="18"/>
          <w:u w:val="single"/>
        </w:rPr>
      </w:pPr>
    </w:p>
    <w:p w:rsidR="007F39AD" w:rsidRPr="007A5C5F" w:rsidRDefault="007F39AD" w:rsidP="007F39AD">
      <w:pPr>
        <w:keepNext/>
        <w:keepLines/>
        <w:tabs>
          <w:tab w:val="left" w:pos="709"/>
        </w:tabs>
        <w:autoSpaceDE w:val="0"/>
        <w:autoSpaceDN w:val="0"/>
        <w:adjustRightInd w:val="0"/>
        <w:jc w:val="both"/>
        <w:rPr>
          <w:rFonts w:ascii="Times New Roman" w:hAnsi="Times New Roman"/>
          <w:sz w:val="18"/>
          <w:szCs w:val="18"/>
        </w:rPr>
      </w:pPr>
      <w:r w:rsidRPr="00FE1AF7">
        <w:rPr>
          <w:rFonts w:ascii="Times New Roman" w:hAnsi="Times New Roman"/>
          <w:sz w:val="18"/>
          <w:szCs w:val="18"/>
        </w:rPr>
        <w:t>5.1.</w:t>
      </w:r>
      <w:r w:rsidRPr="00FE1AF7">
        <w:rPr>
          <w:rFonts w:ascii="Times New Roman" w:hAnsi="Times New Roman"/>
          <w:sz w:val="18"/>
          <w:szCs w:val="18"/>
        </w:rPr>
        <w:tab/>
      </w:r>
      <w:proofErr w:type="gramStart"/>
      <w:r w:rsidRPr="007A5C5F">
        <w:rPr>
          <w:rFonts w:ascii="Times New Roman" w:hAnsi="Times New Roman"/>
          <w:sz w:val="18"/>
          <w:szCs w:val="18"/>
        </w:rPr>
        <w:t xml:space="preserve">Оплата электрической энергии (мощности), по настоящему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у, осуществляется Потребителем по нерегулируемым ценам в рамках </w:t>
      </w:r>
      <w:r w:rsidRPr="007A5C5F">
        <w:rPr>
          <w:rFonts w:ascii="Times New Roman" w:hAnsi="Times New Roman"/>
          <w:noProof/>
          <w:sz w:val="18"/>
          <w:szCs w:val="18"/>
        </w:rPr>
        <w:t xml:space="preserve">предельных уровней нерегулируемых цен, тарифам, </w:t>
      </w:r>
      <w:r w:rsidRPr="007A5C5F">
        <w:rPr>
          <w:rFonts w:ascii="Times New Roman" w:hAnsi="Times New Roman"/>
          <w:sz w:val="18"/>
          <w:szCs w:val="18"/>
        </w:rPr>
        <w:t>рассчитанным (установленным) в соответствии с порядком определения цен на основании, действующих на момент возникновения обязательств, федеральных законов, иных нормативных правовых актов, а также актов уполномоченных органов власти в области государственного регулирования тарифов.</w:t>
      </w:r>
      <w:proofErr w:type="gramEnd"/>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sidRPr="00FE1AF7">
        <w:rPr>
          <w:rFonts w:ascii="Times New Roman" w:hAnsi="Times New Roman"/>
          <w:sz w:val="18"/>
          <w:szCs w:val="18"/>
        </w:rPr>
        <w:t>5.2.</w:t>
      </w:r>
      <w:r w:rsidRPr="00FE1AF7">
        <w:rPr>
          <w:rFonts w:ascii="Times New Roman" w:hAnsi="Times New Roman"/>
          <w:sz w:val="18"/>
          <w:szCs w:val="18"/>
        </w:rPr>
        <w:tab/>
      </w:r>
      <w:r w:rsidRPr="007A5C5F">
        <w:rPr>
          <w:rFonts w:ascii="Times New Roman" w:hAnsi="Times New Roman"/>
          <w:sz w:val="18"/>
          <w:szCs w:val="18"/>
        </w:rPr>
        <w:t xml:space="preserve">Расчетным периодом по данному </w:t>
      </w:r>
      <w:r w:rsidRPr="00A003EB">
        <w:rPr>
          <w:rFonts w:ascii="Times New Roman" w:hAnsi="Times New Roman"/>
          <w:noProof/>
          <w:snapToGrid w:val="0"/>
          <w:sz w:val="18"/>
          <w:szCs w:val="18"/>
        </w:rPr>
        <w:t>договор</w:t>
      </w:r>
      <w:r w:rsidRPr="007A5C5F">
        <w:rPr>
          <w:rFonts w:ascii="Times New Roman" w:hAnsi="Times New Roman"/>
          <w:sz w:val="18"/>
          <w:szCs w:val="18"/>
        </w:rPr>
        <w:t>у является месяц.</w:t>
      </w:r>
    </w:p>
    <w:p w:rsidR="007F39AD" w:rsidRPr="00B779BA" w:rsidRDefault="007F39AD" w:rsidP="007F39AD">
      <w:pPr>
        <w:ind w:firstLine="709"/>
        <w:jc w:val="both"/>
        <w:rPr>
          <w:rFonts w:ascii="Times New Roman" w:hAnsi="Times New Roman"/>
          <w:sz w:val="18"/>
          <w:szCs w:val="18"/>
        </w:rPr>
      </w:pPr>
      <w:r>
        <w:rPr>
          <w:rFonts w:ascii="Times New Roman" w:hAnsi="Times New Roman"/>
          <w:bCs/>
          <w:sz w:val="18"/>
          <w:szCs w:val="18"/>
        </w:rPr>
        <w:lastRenderedPageBreak/>
        <w:t>П</w:t>
      </w:r>
      <w:r w:rsidRPr="00B779BA">
        <w:rPr>
          <w:rFonts w:ascii="Times New Roman" w:hAnsi="Times New Roman"/>
          <w:bCs/>
          <w:sz w:val="18"/>
          <w:szCs w:val="18"/>
        </w:rPr>
        <w:t xml:space="preserve">латежи на текущий месяц производятся </w:t>
      </w:r>
      <w:r w:rsidRPr="00B779BA">
        <w:rPr>
          <w:rFonts w:ascii="Times New Roman" w:hAnsi="Times New Roman"/>
          <w:sz w:val="18"/>
          <w:szCs w:val="18"/>
        </w:rPr>
        <w:t>Потребителем ежемесячно самостоятельно платежным поручением на расчетный счет Гарантирующего поставщика или наличными денежными средствами в кассу в размере:</w:t>
      </w:r>
    </w:p>
    <w:p w:rsidR="007F39AD" w:rsidRPr="00B779BA" w:rsidRDefault="007F39AD" w:rsidP="007F39AD">
      <w:pPr>
        <w:keepNext/>
        <w:keepLines/>
        <w:ind w:firstLine="709"/>
        <w:jc w:val="both"/>
        <w:rPr>
          <w:rFonts w:ascii="Times New Roman" w:hAnsi="Times New Roman"/>
          <w:b/>
          <w:sz w:val="18"/>
          <w:szCs w:val="18"/>
        </w:rPr>
      </w:pPr>
      <w:r w:rsidRPr="00B779BA">
        <w:rPr>
          <w:rFonts w:ascii="Times New Roman" w:hAnsi="Times New Roman"/>
          <w:b/>
          <w:bCs/>
          <w:sz w:val="18"/>
          <w:szCs w:val="18"/>
        </w:rPr>
        <w:t xml:space="preserve">Первый платеж – до 10 числа </w:t>
      </w:r>
      <w:r w:rsidRPr="00B779BA">
        <w:rPr>
          <w:rFonts w:ascii="Times New Roman" w:hAnsi="Times New Roman"/>
          <w:b/>
          <w:sz w:val="18"/>
          <w:szCs w:val="18"/>
        </w:rPr>
        <w:t>текущего месяца:</w:t>
      </w:r>
    </w:p>
    <w:p w:rsidR="007F39AD" w:rsidRPr="00B779BA" w:rsidRDefault="007F39AD" w:rsidP="007F39AD">
      <w:pPr>
        <w:keepNext/>
        <w:keepLines/>
        <w:tabs>
          <w:tab w:val="num" w:pos="720"/>
        </w:tabs>
        <w:ind w:left="360" w:firstLine="774"/>
        <w:jc w:val="both"/>
        <w:rPr>
          <w:rFonts w:ascii="Times New Roman" w:hAnsi="Times New Roman"/>
          <w:sz w:val="18"/>
          <w:szCs w:val="18"/>
        </w:rPr>
      </w:pPr>
      <w:r w:rsidRPr="00B779BA">
        <w:rPr>
          <w:rFonts w:ascii="Times New Roman" w:hAnsi="Times New Roman"/>
          <w:position w:val="-12"/>
          <w:sz w:val="18"/>
          <w:szCs w:val="18"/>
        </w:rPr>
        <w:object w:dxaOrig="1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25.65pt" o:ole="">
            <v:imagedata r:id="rId8" o:title=""/>
          </v:shape>
          <o:OLEObject Type="Embed" ProgID="Equation.3" ShapeID="_x0000_i1025" DrawAspect="Content" ObjectID="_1482587927" r:id="rId9"/>
        </w:object>
      </w:r>
      <w:r w:rsidRPr="00B779BA">
        <w:rPr>
          <w:rFonts w:ascii="Times New Roman" w:hAnsi="Times New Roman"/>
          <w:sz w:val="18"/>
          <w:szCs w:val="18"/>
        </w:rPr>
        <w:t>,</w:t>
      </w:r>
    </w:p>
    <w:p w:rsidR="007F39AD" w:rsidRPr="00B779BA" w:rsidRDefault="007F39AD" w:rsidP="007F39AD">
      <w:pPr>
        <w:keepNext/>
        <w:keepLines/>
        <w:ind w:firstLine="709"/>
        <w:jc w:val="both"/>
        <w:rPr>
          <w:rFonts w:ascii="Times New Roman" w:hAnsi="Times New Roman"/>
          <w:b/>
          <w:sz w:val="18"/>
          <w:szCs w:val="18"/>
        </w:rPr>
      </w:pPr>
      <w:r w:rsidRPr="00B779BA">
        <w:rPr>
          <w:rFonts w:ascii="Times New Roman" w:hAnsi="Times New Roman"/>
          <w:b/>
          <w:bCs/>
          <w:sz w:val="18"/>
          <w:szCs w:val="18"/>
        </w:rPr>
        <w:t xml:space="preserve">Второй платеж – до 25 числа </w:t>
      </w:r>
      <w:r w:rsidRPr="00B779BA">
        <w:rPr>
          <w:rFonts w:ascii="Times New Roman" w:hAnsi="Times New Roman"/>
          <w:b/>
          <w:sz w:val="18"/>
          <w:szCs w:val="18"/>
        </w:rPr>
        <w:t>текущего месяца:</w:t>
      </w:r>
    </w:p>
    <w:p w:rsidR="007F39AD" w:rsidRPr="00B779BA" w:rsidRDefault="007F39AD" w:rsidP="007F39AD">
      <w:pPr>
        <w:keepNext/>
        <w:keepLines/>
        <w:tabs>
          <w:tab w:val="num" w:pos="720"/>
        </w:tabs>
        <w:ind w:firstLine="1134"/>
        <w:jc w:val="both"/>
        <w:rPr>
          <w:rFonts w:ascii="Times New Roman" w:hAnsi="Times New Roman"/>
          <w:sz w:val="18"/>
          <w:szCs w:val="18"/>
        </w:rPr>
      </w:pPr>
      <w:r w:rsidRPr="00B779BA">
        <w:rPr>
          <w:rFonts w:ascii="Times New Roman" w:hAnsi="Times New Roman"/>
          <w:position w:val="-12"/>
          <w:sz w:val="18"/>
          <w:szCs w:val="18"/>
        </w:rPr>
        <w:object w:dxaOrig="2700" w:dyaOrig="380">
          <v:shape id="_x0000_i1026" type="#_x0000_t75" style="width:177.8pt;height:25.65pt" o:ole="">
            <v:imagedata r:id="rId10" o:title=""/>
          </v:shape>
          <o:OLEObject Type="Embed" ProgID="Equation.3" ShapeID="_x0000_i1026" DrawAspect="Content" ObjectID="_1482587928" r:id="rId11"/>
        </w:object>
      </w:r>
      <w:r w:rsidRPr="00B779BA">
        <w:rPr>
          <w:rFonts w:ascii="Times New Roman" w:hAnsi="Times New Roman"/>
          <w:sz w:val="18"/>
          <w:szCs w:val="18"/>
        </w:rPr>
        <w:t xml:space="preserve">, </w:t>
      </w:r>
    </w:p>
    <w:p w:rsidR="007F39AD" w:rsidRPr="00B779BA" w:rsidRDefault="007F39AD" w:rsidP="007F39AD">
      <w:pPr>
        <w:ind w:right="-2"/>
        <w:jc w:val="both"/>
        <w:rPr>
          <w:rFonts w:ascii="Times New Roman" w:hAnsi="Times New Roman"/>
          <w:sz w:val="18"/>
          <w:szCs w:val="18"/>
        </w:rPr>
      </w:pPr>
      <w:r w:rsidRPr="00B779BA">
        <w:rPr>
          <w:rFonts w:ascii="Times New Roman" w:hAnsi="Times New Roman"/>
          <w:sz w:val="18"/>
          <w:szCs w:val="18"/>
        </w:rPr>
        <w:t xml:space="preserve">где </w:t>
      </w:r>
      <w:r w:rsidRPr="00B779BA">
        <w:rPr>
          <w:rFonts w:ascii="Times New Roman" w:hAnsi="Times New Roman"/>
          <w:position w:val="-6"/>
          <w:sz w:val="18"/>
          <w:szCs w:val="18"/>
        </w:rPr>
        <w:object w:dxaOrig="139" w:dyaOrig="260">
          <v:shape id="_x0000_i1027" type="#_x0000_t75" style="width:6.9pt;height:13.75pt" o:ole="">
            <v:imagedata r:id="rId12" o:title=""/>
          </v:shape>
          <o:OLEObject Type="Embed" ProgID="Equation.3" ShapeID="_x0000_i1027" DrawAspect="Content" ObjectID="_1482587929" r:id="rId13"/>
        </w:object>
      </w:r>
      <w:r w:rsidRPr="00B779BA">
        <w:rPr>
          <w:rFonts w:ascii="Times New Roman" w:hAnsi="Times New Roman"/>
          <w:sz w:val="18"/>
          <w:szCs w:val="18"/>
        </w:rPr>
        <w:t>- расчетный период;</w:t>
      </w:r>
    </w:p>
    <w:p w:rsidR="007F39AD" w:rsidRPr="00B779BA" w:rsidRDefault="007F39AD" w:rsidP="007F39AD">
      <w:pPr>
        <w:ind w:right="-2"/>
        <w:jc w:val="both"/>
        <w:rPr>
          <w:rFonts w:ascii="Times New Roman" w:hAnsi="Times New Roman"/>
          <w:sz w:val="18"/>
          <w:szCs w:val="18"/>
        </w:rPr>
      </w:pPr>
      <w:r w:rsidRPr="00B779BA">
        <w:rPr>
          <w:rFonts w:ascii="Times New Roman" w:hAnsi="Times New Roman"/>
          <w:position w:val="-12"/>
          <w:sz w:val="18"/>
          <w:szCs w:val="18"/>
        </w:rPr>
        <w:object w:dxaOrig="380" w:dyaOrig="360">
          <v:shape id="_x0000_i1028" type="#_x0000_t75" style="width:18.8pt;height:18.15pt" o:ole="">
            <v:imagedata r:id="rId14" o:title=""/>
          </v:shape>
          <o:OLEObject Type="Embed" ProgID="Equation.3" ShapeID="_x0000_i1028" DrawAspect="Content" ObjectID="_1482587930" r:id="rId15"/>
        </w:object>
      </w:r>
      <w:r w:rsidRPr="00B779BA">
        <w:rPr>
          <w:rFonts w:ascii="Times New Roman" w:hAnsi="Times New Roman"/>
          <w:sz w:val="18"/>
          <w:szCs w:val="18"/>
        </w:rPr>
        <w:t xml:space="preserve">- фактический объем потребления электроэнергии (мощности) за предшествующий расчетный период (за минусом объема потребления электрической энергии по группе </w:t>
      </w:r>
      <w:r>
        <w:rPr>
          <w:rFonts w:ascii="Times New Roman" w:hAnsi="Times New Roman"/>
          <w:snapToGrid w:val="0"/>
          <w:sz w:val="18"/>
          <w:szCs w:val="18"/>
        </w:rPr>
        <w:t>"</w:t>
      </w:r>
      <w:r w:rsidRPr="00B779BA">
        <w:rPr>
          <w:rFonts w:ascii="Times New Roman" w:hAnsi="Times New Roman"/>
          <w:sz w:val="18"/>
          <w:szCs w:val="18"/>
        </w:rPr>
        <w:t>население</w:t>
      </w:r>
      <w:r>
        <w:rPr>
          <w:rFonts w:ascii="Times New Roman" w:hAnsi="Times New Roman"/>
          <w:snapToGrid w:val="0"/>
          <w:sz w:val="18"/>
          <w:szCs w:val="18"/>
        </w:rPr>
        <w:t>"</w:t>
      </w:r>
      <w:r w:rsidRPr="00B779BA">
        <w:rPr>
          <w:rFonts w:ascii="Times New Roman" w:hAnsi="Times New Roman"/>
          <w:sz w:val="18"/>
          <w:szCs w:val="18"/>
        </w:rPr>
        <w:t xml:space="preserve">, приравненных к населению).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Потребителя (за минусом объема потребления электрической энергии по группе </w:t>
      </w:r>
      <w:r>
        <w:rPr>
          <w:rFonts w:ascii="Times New Roman" w:hAnsi="Times New Roman"/>
          <w:snapToGrid w:val="0"/>
          <w:sz w:val="18"/>
          <w:szCs w:val="18"/>
        </w:rPr>
        <w:t>"</w:t>
      </w:r>
      <w:r w:rsidRPr="00B779BA">
        <w:rPr>
          <w:rFonts w:ascii="Times New Roman" w:hAnsi="Times New Roman"/>
          <w:sz w:val="18"/>
          <w:szCs w:val="18"/>
        </w:rPr>
        <w:t>население</w:t>
      </w:r>
      <w:r>
        <w:rPr>
          <w:rFonts w:ascii="Times New Roman" w:hAnsi="Times New Roman"/>
          <w:snapToGrid w:val="0"/>
          <w:sz w:val="18"/>
          <w:szCs w:val="18"/>
        </w:rPr>
        <w:t>"</w:t>
      </w:r>
      <w:r w:rsidRPr="00B779BA">
        <w:rPr>
          <w:rFonts w:ascii="Times New Roman" w:hAnsi="Times New Roman"/>
          <w:sz w:val="18"/>
          <w:szCs w:val="18"/>
        </w:rPr>
        <w:t>, приравненных к населению) и коэффициента оплаты мощности, равного 0,002824;</w:t>
      </w:r>
    </w:p>
    <w:p w:rsidR="007F39AD" w:rsidRPr="00B779BA" w:rsidRDefault="007F39AD" w:rsidP="007F39AD">
      <w:pPr>
        <w:ind w:right="-2" w:firstLine="709"/>
        <w:jc w:val="both"/>
        <w:rPr>
          <w:rFonts w:ascii="Times New Roman" w:eastAsia="Calibri" w:hAnsi="Times New Roman"/>
          <w:iCs/>
          <w:sz w:val="18"/>
          <w:szCs w:val="18"/>
        </w:rPr>
      </w:pPr>
      <w:r w:rsidRPr="00B779BA">
        <w:rPr>
          <w:rFonts w:ascii="Times New Roman" w:hAnsi="Times New Roman"/>
          <w:sz w:val="18"/>
          <w:szCs w:val="18"/>
        </w:rPr>
        <w:t>В</w:t>
      </w:r>
      <w:r w:rsidRPr="00B779BA">
        <w:rPr>
          <w:rFonts w:ascii="Times New Roman" w:eastAsia="Calibri" w:hAnsi="Times New Roman"/>
          <w:sz w:val="18"/>
          <w:szCs w:val="18"/>
        </w:rPr>
        <w:t xml:space="preserve">еличина максимальной мощности </w:t>
      </w:r>
      <w:proofErr w:type="spellStart"/>
      <w:r w:rsidRPr="00B779BA">
        <w:rPr>
          <w:rFonts w:ascii="Times New Roman" w:eastAsia="Calibri" w:hAnsi="Times New Roman"/>
          <w:sz w:val="18"/>
          <w:szCs w:val="18"/>
        </w:rPr>
        <w:t>энергопринимающих</w:t>
      </w:r>
      <w:proofErr w:type="spellEnd"/>
      <w:r w:rsidRPr="00B779BA">
        <w:rPr>
          <w:rFonts w:ascii="Times New Roman" w:eastAsia="Calibri" w:hAnsi="Times New Roman"/>
          <w:sz w:val="18"/>
          <w:szCs w:val="18"/>
        </w:rPr>
        <w:t xml:space="preserve"> устройств по </w:t>
      </w:r>
      <w:r w:rsidRPr="00A003EB">
        <w:rPr>
          <w:rFonts w:ascii="Times New Roman" w:hAnsi="Times New Roman"/>
          <w:noProof/>
          <w:snapToGrid w:val="0"/>
          <w:sz w:val="18"/>
          <w:szCs w:val="18"/>
        </w:rPr>
        <w:t>договор</w:t>
      </w:r>
      <w:r w:rsidRPr="00B779BA">
        <w:rPr>
          <w:rFonts w:ascii="Times New Roman" w:eastAsia="Calibri" w:hAnsi="Times New Roman"/>
          <w:sz w:val="18"/>
          <w:szCs w:val="18"/>
        </w:rPr>
        <w:t>у энергоснабжения определяется</w:t>
      </w:r>
      <w:r w:rsidRPr="00B779BA">
        <w:rPr>
          <w:rFonts w:ascii="Times New Roman" w:hAnsi="Times New Roman"/>
          <w:iCs/>
          <w:sz w:val="18"/>
          <w:szCs w:val="18"/>
        </w:rPr>
        <w:t xml:space="preserve"> как суммарная максимальная</w:t>
      </w:r>
      <w:r w:rsidRPr="00B779BA">
        <w:rPr>
          <w:rFonts w:ascii="Times New Roman" w:eastAsia="Calibri" w:hAnsi="Times New Roman"/>
          <w:iCs/>
          <w:sz w:val="18"/>
          <w:szCs w:val="18"/>
        </w:rPr>
        <w:t xml:space="preserve"> мощность </w:t>
      </w:r>
      <w:proofErr w:type="spellStart"/>
      <w:r w:rsidRPr="00B779BA">
        <w:rPr>
          <w:rFonts w:ascii="Times New Roman" w:eastAsia="Calibri" w:hAnsi="Times New Roman"/>
          <w:iCs/>
          <w:sz w:val="18"/>
          <w:szCs w:val="18"/>
        </w:rPr>
        <w:t>энергопринимающих</w:t>
      </w:r>
      <w:proofErr w:type="spellEnd"/>
      <w:r w:rsidRPr="00B779BA">
        <w:rPr>
          <w:rFonts w:ascii="Times New Roman" w:eastAsia="Calibri" w:hAnsi="Times New Roman"/>
          <w:iCs/>
          <w:sz w:val="18"/>
          <w:szCs w:val="18"/>
        </w:rPr>
        <w:t xml:space="preserve"> устройств, в отношении которых заключен настоящий </w:t>
      </w:r>
      <w:r w:rsidRPr="00A003EB">
        <w:rPr>
          <w:rFonts w:ascii="Times New Roman" w:hAnsi="Times New Roman"/>
          <w:noProof/>
          <w:snapToGrid w:val="0"/>
          <w:sz w:val="18"/>
          <w:szCs w:val="18"/>
        </w:rPr>
        <w:t>договор</w:t>
      </w:r>
      <w:r w:rsidRPr="00B779BA">
        <w:rPr>
          <w:rFonts w:ascii="Times New Roman" w:eastAsia="Calibri" w:hAnsi="Times New Roman"/>
          <w:iCs/>
          <w:sz w:val="18"/>
          <w:szCs w:val="18"/>
        </w:rPr>
        <w:t xml:space="preserve">, указанная в </w:t>
      </w:r>
      <w:r w:rsidRPr="00A003EB">
        <w:rPr>
          <w:rFonts w:ascii="Times New Roman" w:hAnsi="Times New Roman"/>
          <w:noProof/>
          <w:snapToGrid w:val="0"/>
          <w:sz w:val="18"/>
          <w:szCs w:val="18"/>
        </w:rPr>
        <w:t>договор</w:t>
      </w:r>
      <w:r w:rsidRPr="00B779BA">
        <w:rPr>
          <w:rFonts w:ascii="Times New Roman" w:eastAsia="Calibri" w:hAnsi="Times New Roman"/>
          <w:iCs/>
          <w:sz w:val="18"/>
          <w:szCs w:val="18"/>
        </w:rPr>
        <w:t>е энергоснабжения на основании документов о технологическом присоединении.</w:t>
      </w:r>
    </w:p>
    <w:p w:rsidR="007F39AD" w:rsidRPr="00B779BA" w:rsidRDefault="007F39AD" w:rsidP="007F39AD">
      <w:pPr>
        <w:jc w:val="both"/>
        <w:rPr>
          <w:rFonts w:ascii="Times New Roman" w:hAnsi="Times New Roman"/>
          <w:sz w:val="18"/>
          <w:szCs w:val="18"/>
        </w:rPr>
      </w:pPr>
      <w:r w:rsidRPr="00B779BA">
        <w:rPr>
          <w:rFonts w:ascii="Times New Roman" w:hAnsi="Times New Roman"/>
          <w:position w:val="-10"/>
          <w:sz w:val="18"/>
          <w:szCs w:val="18"/>
          <w:lang w:val="en-US"/>
        </w:rPr>
        <w:object w:dxaOrig="279" w:dyaOrig="320">
          <v:shape id="_x0000_i1029" type="#_x0000_t75" style="width:13.75pt;height:16.9pt" o:ole="">
            <v:imagedata r:id="rId16" o:title=""/>
          </v:shape>
          <o:OLEObject Type="Embed" ProgID="Equation.3" ShapeID="_x0000_i1029" DrawAspect="Content" ObjectID="_1482587931" r:id="rId17"/>
        </w:object>
      </w:r>
      <w:r w:rsidRPr="00B779BA">
        <w:rPr>
          <w:rFonts w:ascii="Times New Roman" w:hAnsi="Times New Roman"/>
          <w:sz w:val="18"/>
          <w:szCs w:val="18"/>
        </w:rPr>
        <w:t xml:space="preserve"> -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проиндексированная в соответствии с изменением тарифа на услуги по передаче электрической энергии, если такое изменение имело место.</w:t>
      </w:r>
    </w:p>
    <w:p w:rsidR="007F39AD" w:rsidRPr="00B779BA" w:rsidRDefault="007F39AD" w:rsidP="007F39AD">
      <w:pPr>
        <w:ind w:firstLine="709"/>
        <w:jc w:val="both"/>
        <w:rPr>
          <w:rFonts w:ascii="Times New Roman" w:hAnsi="Times New Roman"/>
          <w:sz w:val="18"/>
          <w:szCs w:val="18"/>
        </w:rPr>
      </w:pPr>
      <w:proofErr w:type="gramStart"/>
      <w:r w:rsidRPr="00B779BA">
        <w:rPr>
          <w:rFonts w:ascii="Times New Roman" w:hAnsi="Times New Roman"/>
          <w:b/>
          <w:sz w:val="18"/>
          <w:szCs w:val="18"/>
        </w:rPr>
        <w:t>Окончательный платеж (расчет)</w:t>
      </w:r>
      <w:r w:rsidRPr="00B779BA">
        <w:rPr>
          <w:rFonts w:ascii="Times New Roman" w:hAnsi="Times New Roman"/>
          <w:b/>
          <w:bCs/>
          <w:sz w:val="18"/>
          <w:szCs w:val="18"/>
        </w:rPr>
        <w:t xml:space="preserve"> производится</w:t>
      </w:r>
      <w:r w:rsidRPr="00B779BA">
        <w:rPr>
          <w:rFonts w:ascii="Times New Roman" w:hAnsi="Times New Roman"/>
          <w:b/>
          <w:sz w:val="18"/>
          <w:szCs w:val="18"/>
        </w:rPr>
        <w:t xml:space="preserve"> до 18 числа месяца</w:t>
      </w:r>
      <w:r w:rsidRPr="00B779BA">
        <w:rPr>
          <w:rFonts w:ascii="Times New Roman" w:hAnsi="Times New Roman"/>
          <w:sz w:val="18"/>
          <w:szCs w:val="18"/>
        </w:rPr>
        <w:t xml:space="preserve">, следующего за расчетным – за фактическое потребление предыдущего (расчетного) месяца, определенное на основании показаний приборов учета, снятых сетевой организацией и (или) Гарантирующим поставщиком, при их отсутствии к расчету принимаются показания приборов учета, представленные Потребителем, или, определенное расчетными способами, указанными в разделе 4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а, в соответствии с действующим законодательством РФ, производится Потребителем самостоятельно</w:t>
      </w:r>
      <w:proofErr w:type="gramEnd"/>
      <w:r w:rsidRPr="00B779BA">
        <w:rPr>
          <w:rFonts w:ascii="Times New Roman" w:hAnsi="Times New Roman"/>
          <w:sz w:val="18"/>
          <w:szCs w:val="18"/>
        </w:rPr>
        <w:t xml:space="preserve"> платежным поручением на расчетный счет Гарантирующего поставщика, или наличными средствами в кассу. </w:t>
      </w:r>
    </w:p>
    <w:p w:rsidR="007F39AD" w:rsidRPr="00B779BA" w:rsidRDefault="007F39AD" w:rsidP="007F39AD">
      <w:pPr>
        <w:ind w:firstLine="708"/>
        <w:jc w:val="both"/>
        <w:rPr>
          <w:rFonts w:ascii="Times New Roman" w:hAnsi="Times New Roman"/>
          <w:snapToGrid w:val="0"/>
          <w:sz w:val="18"/>
          <w:szCs w:val="18"/>
        </w:rPr>
      </w:pPr>
      <w:r w:rsidRPr="00B779BA">
        <w:rPr>
          <w:rFonts w:ascii="Times New Roman" w:hAnsi="Times New Roman"/>
          <w:snapToGrid w:val="0"/>
          <w:sz w:val="18"/>
          <w:szCs w:val="18"/>
        </w:rPr>
        <w:t xml:space="preserve">При выставлении Потребителю окончательного платежного требования за расчетный период, оплата за потребленную электрическую энергию </w:t>
      </w:r>
      <w:r w:rsidRPr="00B779BA">
        <w:rPr>
          <w:rFonts w:ascii="Times New Roman" w:hAnsi="Times New Roman"/>
          <w:sz w:val="18"/>
          <w:szCs w:val="18"/>
        </w:rPr>
        <w:t>(мощность)</w:t>
      </w:r>
      <w:r w:rsidRPr="00B779BA">
        <w:rPr>
          <w:rFonts w:ascii="Times New Roman" w:hAnsi="Times New Roman"/>
          <w:snapToGrid w:val="0"/>
          <w:sz w:val="18"/>
          <w:szCs w:val="18"/>
        </w:rPr>
        <w:t xml:space="preserve"> уменьшается на сумму внесенных платежей. </w:t>
      </w:r>
    </w:p>
    <w:p w:rsidR="007F39AD" w:rsidRPr="00B779BA" w:rsidRDefault="007F39AD" w:rsidP="007F39AD">
      <w:pPr>
        <w:ind w:firstLine="708"/>
        <w:jc w:val="both"/>
        <w:rPr>
          <w:rFonts w:ascii="Times New Roman" w:hAnsi="Times New Roman"/>
          <w:snapToGrid w:val="0"/>
          <w:sz w:val="18"/>
          <w:szCs w:val="18"/>
        </w:rPr>
      </w:pPr>
      <w:r w:rsidRPr="00B779BA">
        <w:rPr>
          <w:rFonts w:ascii="Times New Roman" w:hAnsi="Times New Roman"/>
          <w:snapToGrid w:val="0"/>
          <w:sz w:val="18"/>
          <w:szCs w:val="18"/>
        </w:rPr>
        <w:t>Гарантирующий поставщик вправе выставить платежное требование на неоплаченную сумму в банк Потребителя в акцептном порядке.</w:t>
      </w:r>
    </w:p>
    <w:p w:rsidR="007F39AD" w:rsidRPr="00B779BA" w:rsidRDefault="007F39AD" w:rsidP="007F39AD">
      <w:pPr>
        <w:ind w:firstLine="708"/>
        <w:jc w:val="both"/>
        <w:rPr>
          <w:rFonts w:ascii="Times New Roman" w:hAnsi="Times New Roman"/>
          <w:sz w:val="18"/>
          <w:szCs w:val="18"/>
        </w:rPr>
      </w:pPr>
      <w:r w:rsidRPr="00B779BA">
        <w:rPr>
          <w:rFonts w:ascii="Times New Roman" w:hAnsi="Times New Roman"/>
          <w:snapToGrid w:val="0"/>
          <w:sz w:val="18"/>
          <w:szCs w:val="18"/>
        </w:rPr>
        <w:t xml:space="preserve">Счет-фактура, </w:t>
      </w:r>
      <w:r w:rsidRPr="00B779BA">
        <w:rPr>
          <w:rFonts w:ascii="Times New Roman" w:hAnsi="Times New Roman"/>
          <w:sz w:val="18"/>
          <w:szCs w:val="18"/>
        </w:rPr>
        <w:t xml:space="preserve">счет на оплату плановых платежей, акт приема-передачи поставленной электроэнергии по форме, согласованной Приложением № 6 </w:t>
      </w:r>
      <w:r w:rsidRPr="00B779BA">
        <w:rPr>
          <w:rFonts w:ascii="Times New Roman" w:hAnsi="Times New Roman"/>
          <w:snapToGrid w:val="0"/>
          <w:sz w:val="18"/>
          <w:szCs w:val="18"/>
        </w:rPr>
        <w:t xml:space="preserve">за соответствующий расчетный период, Потребитель получает непосредственно сам у Гарантирующего поставщика, </w:t>
      </w:r>
      <w:r w:rsidRPr="00B779BA">
        <w:rPr>
          <w:rFonts w:ascii="Times New Roman" w:hAnsi="Times New Roman"/>
          <w:sz w:val="18"/>
          <w:szCs w:val="18"/>
        </w:rPr>
        <w:t xml:space="preserve">по требованию. Неполучение указанных документов не освобождает Потребителя от выполнения условий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sidRPr="00FE1AF7">
        <w:rPr>
          <w:rFonts w:ascii="Times New Roman" w:hAnsi="Times New Roman"/>
          <w:sz w:val="18"/>
          <w:szCs w:val="18"/>
        </w:rPr>
        <w:t>5.3.</w:t>
      </w:r>
      <w:r w:rsidRPr="00FE1AF7">
        <w:rPr>
          <w:rFonts w:ascii="Times New Roman" w:hAnsi="Times New Roman"/>
          <w:sz w:val="18"/>
          <w:szCs w:val="18"/>
        </w:rPr>
        <w:tab/>
      </w:r>
      <w:r w:rsidRPr="007A5C5F">
        <w:rPr>
          <w:rFonts w:ascii="Times New Roman" w:hAnsi="Times New Roman"/>
          <w:sz w:val="18"/>
          <w:szCs w:val="18"/>
        </w:rPr>
        <w:t xml:space="preserve">При осуществлении расчетов по настоящему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у Потребитель в платежных документах обязан указывать номер и дату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а, вид платежа, основание платежа и период, за который производится платеж. Обязательства Потребителя по оплате электрической энергии по настоящему </w:t>
      </w:r>
      <w:r w:rsidRPr="00A003EB">
        <w:rPr>
          <w:rFonts w:ascii="Times New Roman" w:hAnsi="Times New Roman"/>
          <w:noProof/>
          <w:snapToGrid w:val="0"/>
          <w:sz w:val="18"/>
          <w:szCs w:val="18"/>
        </w:rPr>
        <w:t>договор</w:t>
      </w:r>
      <w:r w:rsidRPr="007A5C5F">
        <w:rPr>
          <w:rFonts w:ascii="Times New Roman" w:hAnsi="Times New Roman"/>
          <w:sz w:val="18"/>
          <w:szCs w:val="18"/>
        </w:rPr>
        <w:t>у считаются исполненными при поступлении денежных средств на расчетный счет Гарантирующего поставщика.</w:t>
      </w:r>
    </w:p>
    <w:p w:rsidR="007F39AD" w:rsidRPr="007A5C5F" w:rsidRDefault="007F39AD" w:rsidP="007F39AD">
      <w:pPr>
        <w:tabs>
          <w:tab w:val="left" w:pos="709"/>
        </w:tabs>
        <w:autoSpaceDE w:val="0"/>
        <w:autoSpaceDN w:val="0"/>
        <w:adjustRightInd w:val="0"/>
        <w:jc w:val="both"/>
        <w:rPr>
          <w:rFonts w:ascii="Times New Roman" w:hAnsi="Times New Roman"/>
          <w:b/>
          <w:sz w:val="18"/>
          <w:szCs w:val="18"/>
        </w:rPr>
      </w:pPr>
      <w:r w:rsidRPr="00FE1AF7">
        <w:rPr>
          <w:rFonts w:ascii="Times New Roman" w:hAnsi="Times New Roman"/>
          <w:sz w:val="18"/>
          <w:szCs w:val="18"/>
        </w:rPr>
        <w:t>5.4.</w:t>
      </w:r>
      <w:r w:rsidRPr="00FE1AF7">
        <w:rPr>
          <w:rFonts w:ascii="Times New Roman" w:hAnsi="Times New Roman"/>
          <w:sz w:val="18"/>
          <w:szCs w:val="18"/>
        </w:rPr>
        <w:tab/>
      </w:r>
      <w:proofErr w:type="gramStart"/>
      <w:r w:rsidRPr="007A5C5F">
        <w:rPr>
          <w:rFonts w:ascii="Times New Roman" w:hAnsi="Times New Roman"/>
          <w:sz w:val="18"/>
          <w:szCs w:val="18"/>
        </w:rPr>
        <w:t>В случае, если Гарантирующим поставщиком, в соответствии с действующим законодательством РФ, понесены дополнительные затраты по оплате услуг по передаче электрической энергии, в связи с выявлением Сетевой организацией нарушения Потребителем значений соотношения потребления активной и реактивной мощности в виде разницы между стоимостью услуг по передаче электрической энергии с учетом применения повышающего коэффициента и стоимостью услуг по передаче электрической энергии без учета</w:t>
      </w:r>
      <w:proofErr w:type="gramEnd"/>
      <w:r w:rsidRPr="007A5C5F">
        <w:rPr>
          <w:rFonts w:ascii="Times New Roman" w:hAnsi="Times New Roman"/>
          <w:sz w:val="18"/>
          <w:szCs w:val="18"/>
        </w:rPr>
        <w:t xml:space="preserve"> применения повышающего коэффициента, Гарантирующий поставщик вправе предъявить к оплате, а Потребитель, в этом случае, обязан оплатить указанные дополнительные затраты Гарантирующего поставщика.</w:t>
      </w:r>
    </w:p>
    <w:p w:rsidR="007F39AD" w:rsidRPr="00B779BA" w:rsidRDefault="007F39AD" w:rsidP="007F39AD">
      <w:pPr>
        <w:pStyle w:val="a7"/>
        <w:tabs>
          <w:tab w:val="left" w:pos="709"/>
        </w:tabs>
        <w:autoSpaceDE w:val="0"/>
        <w:autoSpaceDN w:val="0"/>
        <w:adjustRightInd w:val="0"/>
        <w:ind w:left="0"/>
        <w:jc w:val="both"/>
        <w:rPr>
          <w:rFonts w:ascii="Times New Roman" w:hAnsi="Times New Roman"/>
          <w:b/>
          <w:sz w:val="18"/>
          <w:szCs w:val="18"/>
        </w:rPr>
      </w:pPr>
    </w:p>
    <w:p w:rsidR="007F39AD" w:rsidRPr="00B779BA" w:rsidRDefault="007F39AD" w:rsidP="007F39AD">
      <w:pPr>
        <w:keepNext/>
        <w:keepLines/>
        <w:ind w:left="360"/>
        <w:jc w:val="center"/>
        <w:rPr>
          <w:rFonts w:ascii="Times New Roman" w:hAnsi="Times New Roman"/>
          <w:b/>
          <w:bCs/>
          <w:sz w:val="18"/>
          <w:szCs w:val="18"/>
          <w:u w:val="single"/>
        </w:rPr>
      </w:pPr>
      <w:r w:rsidRPr="00FE1AF7">
        <w:rPr>
          <w:rFonts w:ascii="Times New Roman" w:eastAsiaTheme="minorHAnsi" w:hAnsi="Times New Roman"/>
          <w:b/>
          <w:sz w:val="18"/>
          <w:szCs w:val="18"/>
          <w:lang w:eastAsia="en-US"/>
        </w:rPr>
        <w:t>6.</w:t>
      </w:r>
      <w:r w:rsidRPr="00FE1AF7">
        <w:rPr>
          <w:rFonts w:ascii="Times New Roman" w:eastAsiaTheme="minorHAnsi" w:hAnsi="Times New Roman"/>
          <w:b/>
          <w:sz w:val="18"/>
          <w:szCs w:val="18"/>
          <w:lang w:eastAsia="en-US"/>
        </w:rPr>
        <w:tab/>
      </w:r>
      <w:r w:rsidRPr="00B779BA">
        <w:rPr>
          <w:rFonts w:ascii="Times New Roman" w:eastAsiaTheme="minorHAnsi" w:hAnsi="Times New Roman"/>
          <w:b/>
          <w:sz w:val="18"/>
          <w:szCs w:val="18"/>
          <w:lang w:eastAsia="en-US"/>
        </w:rPr>
        <w:t>ОГРАНИЧЕНИЕ РЕЖИМА ПОТРЕБЛЕНИЯ ЭЛЕКТРИЧЕСКОЙ ЭНЕРГИИ</w:t>
      </w:r>
    </w:p>
    <w:p w:rsidR="007F39AD" w:rsidRPr="00B779BA" w:rsidRDefault="007F39AD" w:rsidP="007F39AD">
      <w:pPr>
        <w:keepNext/>
        <w:keepLines/>
        <w:rPr>
          <w:rFonts w:ascii="Times New Roman" w:hAnsi="Times New Roman"/>
          <w:b/>
          <w:bCs/>
          <w:sz w:val="18"/>
          <w:szCs w:val="18"/>
          <w:u w:val="single"/>
        </w:rPr>
      </w:pPr>
    </w:p>
    <w:p w:rsidR="007F39AD" w:rsidRPr="007A5C5F" w:rsidRDefault="007F39AD" w:rsidP="007F39AD">
      <w:pPr>
        <w:keepNext/>
        <w:keepLines/>
        <w:tabs>
          <w:tab w:val="left" w:pos="709"/>
        </w:tabs>
        <w:autoSpaceDE w:val="0"/>
        <w:autoSpaceDN w:val="0"/>
        <w:adjustRightInd w:val="0"/>
        <w:jc w:val="both"/>
        <w:rPr>
          <w:rFonts w:ascii="Times New Roman" w:hAnsi="Times New Roman"/>
          <w:sz w:val="18"/>
          <w:szCs w:val="18"/>
        </w:rPr>
      </w:pPr>
      <w:r w:rsidRPr="00FE1AF7">
        <w:rPr>
          <w:rFonts w:ascii="Times New Roman" w:eastAsiaTheme="minorHAnsi" w:hAnsi="Times New Roman"/>
          <w:sz w:val="18"/>
          <w:szCs w:val="18"/>
          <w:lang w:eastAsia="en-US"/>
        </w:rPr>
        <w:t>6.1.</w:t>
      </w:r>
      <w:r w:rsidRPr="00FE1AF7">
        <w:rPr>
          <w:rFonts w:ascii="Times New Roman" w:eastAsiaTheme="minorHAnsi" w:hAnsi="Times New Roman"/>
          <w:sz w:val="18"/>
          <w:szCs w:val="18"/>
          <w:lang w:eastAsia="en-US"/>
        </w:rPr>
        <w:tab/>
      </w:r>
      <w:r w:rsidRPr="007A5C5F">
        <w:rPr>
          <w:rFonts w:ascii="Times New Roman" w:eastAsiaTheme="minorHAnsi" w:hAnsi="Times New Roman"/>
          <w:sz w:val="18"/>
          <w:szCs w:val="18"/>
          <w:lang w:eastAsia="en-US"/>
        </w:rPr>
        <w:t xml:space="preserve">Ограничение режима потребления электрической энергии в отношении Потребителя </w:t>
      </w:r>
      <w:r w:rsidRPr="007A5C5F">
        <w:rPr>
          <w:rFonts w:ascii="Times New Roman" w:hAnsi="Times New Roman"/>
          <w:sz w:val="18"/>
          <w:szCs w:val="18"/>
        </w:rPr>
        <w:t xml:space="preserve">вводится в соответствии с действующим законодательством РФ </w:t>
      </w:r>
      <w:r w:rsidRPr="007A5C5F">
        <w:rPr>
          <w:rFonts w:ascii="Times New Roman" w:eastAsiaTheme="minorHAnsi" w:hAnsi="Times New Roman"/>
          <w:sz w:val="18"/>
          <w:szCs w:val="18"/>
          <w:lang w:eastAsia="en-US"/>
        </w:rPr>
        <w:t>при наступлении любого из следующих обстоятельств</w:t>
      </w:r>
      <w:r w:rsidRPr="007A5C5F">
        <w:rPr>
          <w:rFonts w:ascii="Times New Roman" w:hAnsi="Times New Roman"/>
          <w:sz w:val="18"/>
          <w:szCs w:val="18"/>
        </w:rPr>
        <w:t>:</w:t>
      </w:r>
    </w:p>
    <w:p w:rsidR="007F39AD" w:rsidRPr="00B779BA" w:rsidRDefault="007F39AD" w:rsidP="007F39AD">
      <w:pPr>
        <w:pStyle w:val="21"/>
        <w:spacing w:line="240" w:lineRule="auto"/>
        <w:ind w:left="709" w:hanging="357"/>
        <w:rPr>
          <w:rFonts w:ascii="Times New Roman" w:hAnsi="Times New Roman"/>
          <w:sz w:val="18"/>
          <w:szCs w:val="18"/>
        </w:rPr>
      </w:pPr>
      <w:r>
        <w:rPr>
          <w:rFonts w:ascii="Times New Roman" w:eastAsiaTheme="minorHAnsi" w:hAnsi="Times New Roman"/>
          <w:bCs/>
          <w:sz w:val="18"/>
          <w:szCs w:val="18"/>
          <w:lang w:val="en-US" w:eastAsia="en-US"/>
        </w:rPr>
        <w:t>a</w:t>
      </w:r>
      <w:r w:rsidRPr="00FE1AF7">
        <w:rPr>
          <w:rFonts w:ascii="Times New Roman" w:eastAsiaTheme="minorHAnsi" w:hAnsi="Times New Roman"/>
          <w:bCs/>
          <w:sz w:val="18"/>
          <w:szCs w:val="18"/>
          <w:lang w:eastAsia="en-US"/>
        </w:rPr>
        <w:t>.</w:t>
      </w:r>
      <w:r w:rsidRPr="00FE1AF7">
        <w:rPr>
          <w:rFonts w:ascii="Times New Roman" w:eastAsiaTheme="minorHAnsi" w:hAnsi="Times New Roman"/>
          <w:bCs/>
          <w:sz w:val="18"/>
          <w:szCs w:val="18"/>
          <w:lang w:eastAsia="en-US"/>
        </w:rPr>
        <w:tab/>
      </w:r>
      <w:r w:rsidRPr="00B779BA">
        <w:rPr>
          <w:rFonts w:ascii="Times New Roman" w:eastAsiaTheme="minorHAnsi" w:hAnsi="Times New Roman"/>
          <w:bCs/>
          <w:sz w:val="18"/>
          <w:szCs w:val="18"/>
          <w:lang w:eastAsia="en-US"/>
        </w:rPr>
        <w:t>неисполнение или ненадлежащее исполнение Потребителем обязательств по оплате электрической энергии (мощности) и</w:t>
      </w:r>
      <w:r w:rsidRPr="00B779BA">
        <w:rPr>
          <w:rFonts w:ascii="Times New Roman" w:eastAsiaTheme="minorHAnsi" w:hAnsi="Times New Roman"/>
          <w:sz w:val="18"/>
          <w:szCs w:val="18"/>
        </w:rPr>
        <w:t> </w:t>
      </w:r>
      <w:r w:rsidRPr="00B779BA">
        <w:rPr>
          <w:rFonts w:ascii="Times New Roman" w:eastAsiaTheme="minorHAnsi" w:hAnsi="Times New Roman"/>
          <w:bCs/>
          <w:sz w:val="18"/>
          <w:szCs w:val="18"/>
          <w:lang w:eastAsia="en-US"/>
        </w:rPr>
        <w:t xml:space="preserve">(или) услуг по передаче электрической энергии, услуг, оказание которых является неотъемлемой частью процесса поставки электрической энергии, в том числе, обязательств по предварительной оплате в соответствии с установленными </w:t>
      </w:r>
      <w:r w:rsidRPr="00A003EB">
        <w:rPr>
          <w:rFonts w:ascii="Times New Roman" w:hAnsi="Times New Roman"/>
          <w:noProof/>
          <w:sz w:val="18"/>
          <w:szCs w:val="18"/>
        </w:rPr>
        <w:t>договор</w:t>
      </w:r>
      <w:r w:rsidRPr="00B779BA">
        <w:rPr>
          <w:rFonts w:ascii="Times New Roman" w:eastAsiaTheme="minorHAnsi" w:hAnsi="Times New Roman"/>
          <w:bCs/>
          <w:sz w:val="18"/>
          <w:szCs w:val="18"/>
          <w:lang w:eastAsia="en-US"/>
        </w:rPr>
        <w:t xml:space="preserve">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w:t>
      </w:r>
      <w:r w:rsidRPr="00A003EB">
        <w:rPr>
          <w:rFonts w:ascii="Times New Roman" w:hAnsi="Times New Roman"/>
          <w:noProof/>
          <w:sz w:val="18"/>
          <w:szCs w:val="18"/>
        </w:rPr>
        <w:t>договор</w:t>
      </w:r>
      <w:r w:rsidRPr="00B779BA">
        <w:rPr>
          <w:rFonts w:ascii="Times New Roman" w:eastAsiaTheme="minorHAnsi" w:hAnsi="Times New Roman"/>
          <w:bCs/>
          <w:sz w:val="18"/>
          <w:szCs w:val="18"/>
          <w:lang w:eastAsia="en-US"/>
        </w:rPr>
        <w:t>ом сроками платежа;</w:t>
      </w:r>
    </w:p>
    <w:p w:rsidR="007F39AD" w:rsidRPr="00B779BA" w:rsidRDefault="007F39AD" w:rsidP="007F39AD">
      <w:pPr>
        <w:pStyle w:val="21"/>
        <w:ind w:left="709" w:hanging="357"/>
        <w:rPr>
          <w:rFonts w:ascii="Times New Roman" w:hAnsi="Times New Roman"/>
          <w:sz w:val="18"/>
          <w:szCs w:val="18"/>
        </w:rPr>
      </w:pPr>
      <w:proofErr w:type="gramStart"/>
      <w:r>
        <w:rPr>
          <w:rFonts w:ascii="Times New Roman" w:hAnsi="Times New Roman"/>
          <w:sz w:val="18"/>
          <w:szCs w:val="18"/>
        </w:rPr>
        <w:t>б</w:t>
      </w:r>
      <w:proofErr w:type="gramEnd"/>
      <w:r>
        <w:rPr>
          <w:rFonts w:ascii="Times New Roman" w:hAnsi="Times New Roman"/>
          <w:sz w:val="18"/>
          <w:szCs w:val="18"/>
        </w:rPr>
        <w:t>.</w:t>
      </w:r>
      <w:r>
        <w:rPr>
          <w:rFonts w:ascii="Times New Roman" w:hAnsi="Times New Roman"/>
          <w:sz w:val="18"/>
          <w:szCs w:val="18"/>
        </w:rPr>
        <w:tab/>
      </w:r>
      <w:r w:rsidRPr="00B779BA">
        <w:rPr>
          <w:rFonts w:ascii="Times New Roman" w:hAnsi="Times New Roman"/>
          <w:sz w:val="18"/>
          <w:szCs w:val="18"/>
        </w:rPr>
        <w:t xml:space="preserve">выявление фактов </w:t>
      </w:r>
      <w:proofErr w:type="spellStart"/>
      <w:r w:rsidRPr="00B779BA">
        <w:rPr>
          <w:rFonts w:ascii="Times New Roman" w:hAnsi="Times New Roman"/>
          <w:sz w:val="18"/>
          <w:szCs w:val="18"/>
        </w:rPr>
        <w:t>безучетного</w:t>
      </w:r>
      <w:proofErr w:type="spellEnd"/>
      <w:r w:rsidRPr="00B779BA">
        <w:rPr>
          <w:rFonts w:ascii="Times New Roman" w:hAnsi="Times New Roman"/>
          <w:sz w:val="18"/>
          <w:szCs w:val="18"/>
        </w:rPr>
        <w:t xml:space="preserve"> потребления электрической энергии;</w:t>
      </w:r>
    </w:p>
    <w:p w:rsidR="007F39AD" w:rsidRPr="00B779BA" w:rsidRDefault="007F39AD" w:rsidP="007F39AD">
      <w:pPr>
        <w:pStyle w:val="21"/>
        <w:ind w:left="709" w:hanging="357"/>
        <w:rPr>
          <w:rFonts w:ascii="Times New Roman" w:hAnsi="Times New Roman"/>
          <w:sz w:val="18"/>
          <w:szCs w:val="18"/>
        </w:rPr>
      </w:pPr>
      <w:r>
        <w:rPr>
          <w:rFonts w:ascii="Times New Roman" w:hAnsi="Times New Roman"/>
          <w:sz w:val="18"/>
          <w:szCs w:val="18"/>
        </w:rPr>
        <w:t>в.</w:t>
      </w:r>
      <w:r>
        <w:rPr>
          <w:rFonts w:ascii="Times New Roman" w:hAnsi="Times New Roman"/>
          <w:sz w:val="18"/>
          <w:szCs w:val="18"/>
        </w:rPr>
        <w:tab/>
      </w:r>
      <w:r w:rsidRPr="00B779BA">
        <w:rPr>
          <w:rFonts w:ascii="Times New Roman" w:hAnsi="Times New Roman"/>
          <w:sz w:val="18"/>
          <w:szCs w:val="18"/>
        </w:rPr>
        <w:t xml:space="preserve">подключение Потребителем, к принадлежащим ему </w:t>
      </w:r>
      <w:proofErr w:type="spellStart"/>
      <w:r w:rsidRPr="00B779BA">
        <w:rPr>
          <w:rFonts w:ascii="Times New Roman" w:hAnsi="Times New Roman"/>
          <w:sz w:val="18"/>
          <w:szCs w:val="18"/>
        </w:rPr>
        <w:t>энергопринимающим</w:t>
      </w:r>
      <w:proofErr w:type="spellEnd"/>
      <w:r w:rsidRPr="00B779BA">
        <w:rPr>
          <w:rFonts w:ascii="Times New Roman" w:hAnsi="Times New Roman"/>
          <w:sz w:val="18"/>
          <w:szCs w:val="18"/>
        </w:rPr>
        <w:t xml:space="preserve"> устройствам </w:t>
      </w:r>
      <w:proofErr w:type="spellStart"/>
      <w:r w:rsidRPr="00B779BA">
        <w:rPr>
          <w:rFonts w:ascii="Times New Roman" w:hAnsi="Times New Roman"/>
          <w:sz w:val="18"/>
          <w:szCs w:val="18"/>
        </w:rPr>
        <w:t>электропотребляющего</w:t>
      </w:r>
      <w:proofErr w:type="spellEnd"/>
      <w:r w:rsidRPr="00B779BA">
        <w:rPr>
          <w:rFonts w:ascii="Times New Roman" w:hAnsi="Times New Roman"/>
          <w:sz w:val="18"/>
          <w:szCs w:val="18"/>
        </w:rPr>
        <w:t xml:space="preserve"> оборудования, повлекшее нарушение характеристик технологического присоединения, указанных в документах о технологическом присоединении;</w:t>
      </w:r>
    </w:p>
    <w:p w:rsidR="007F39AD" w:rsidRPr="00B779BA" w:rsidRDefault="007F39AD" w:rsidP="007F39AD">
      <w:pPr>
        <w:pStyle w:val="21"/>
        <w:ind w:left="709" w:hanging="357"/>
        <w:rPr>
          <w:rFonts w:ascii="Times New Roman" w:hAnsi="Times New Roman"/>
          <w:sz w:val="18"/>
          <w:szCs w:val="18"/>
        </w:rPr>
      </w:pPr>
      <w:r>
        <w:rPr>
          <w:rFonts w:ascii="Times New Roman" w:hAnsi="Times New Roman"/>
          <w:sz w:val="18"/>
          <w:szCs w:val="18"/>
        </w:rPr>
        <w:t>г.</w:t>
      </w:r>
      <w:r>
        <w:rPr>
          <w:rFonts w:ascii="Times New Roman" w:hAnsi="Times New Roman"/>
          <w:sz w:val="18"/>
          <w:szCs w:val="18"/>
        </w:rPr>
        <w:tab/>
      </w:r>
      <w:r w:rsidRPr="00B779BA">
        <w:rPr>
          <w:rFonts w:ascii="Times New Roman" w:hAnsi="Times New Roman"/>
          <w:sz w:val="18"/>
          <w:szCs w:val="18"/>
        </w:rPr>
        <w:t xml:space="preserve">выявление Гарантирующим поставщиком факта ненадлежащего технологического присоединения </w:t>
      </w:r>
      <w:proofErr w:type="spellStart"/>
      <w:r w:rsidRPr="00B779BA">
        <w:rPr>
          <w:rFonts w:ascii="Times New Roman" w:hAnsi="Times New Roman"/>
          <w:sz w:val="18"/>
          <w:szCs w:val="18"/>
        </w:rPr>
        <w:t>энергопринимающих</w:t>
      </w:r>
      <w:proofErr w:type="spellEnd"/>
      <w:r w:rsidRPr="00B779BA">
        <w:rPr>
          <w:rFonts w:ascii="Times New Roman" w:hAnsi="Times New Roman"/>
          <w:sz w:val="18"/>
          <w:szCs w:val="18"/>
        </w:rPr>
        <w:t xml:space="preserve"> устройств потребителя к объектам электросетевого хозяйства;</w:t>
      </w:r>
    </w:p>
    <w:p w:rsidR="007F39AD" w:rsidRPr="00B779BA" w:rsidRDefault="007F39AD" w:rsidP="007F39AD">
      <w:pPr>
        <w:pStyle w:val="21"/>
        <w:ind w:left="709" w:hanging="357"/>
        <w:rPr>
          <w:rFonts w:ascii="Times New Roman" w:hAnsi="Times New Roman"/>
          <w:sz w:val="18"/>
          <w:szCs w:val="18"/>
        </w:rPr>
      </w:pPr>
      <w:r>
        <w:rPr>
          <w:rFonts w:ascii="Times New Roman" w:hAnsi="Times New Roman"/>
          <w:sz w:val="18"/>
          <w:szCs w:val="18"/>
        </w:rPr>
        <w:t>д.</w:t>
      </w:r>
      <w:r>
        <w:rPr>
          <w:rFonts w:ascii="Times New Roman" w:hAnsi="Times New Roman"/>
          <w:sz w:val="18"/>
          <w:szCs w:val="18"/>
        </w:rPr>
        <w:tab/>
      </w:r>
      <w:r w:rsidRPr="00B779BA">
        <w:rPr>
          <w:rFonts w:ascii="Times New Roman" w:hAnsi="Times New Roman"/>
          <w:sz w:val="18"/>
          <w:szCs w:val="18"/>
        </w:rPr>
        <w:t>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7F39AD" w:rsidRPr="00B779BA" w:rsidRDefault="007F39AD" w:rsidP="007F39AD">
      <w:pPr>
        <w:pStyle w:val="21"/>
        <w:ind w:left="709" w:hanging="357"/>
        <w:rPr>
          <w:rFonts w:ascii="Times New Roman" w:hAnsi="Times New Roman"/>
          <w:strike/>
          <w:sz w:val="18"/>
          <w:szCs w:val="18"/>
        </w:rPr>
      </w:pPr>
      <w:r>
        <w:rPr>
          <w:rFonts w:ascii="Times New Roman" w:hAnsi="Times New Roman"/>
          <w:sz w:val="18"/>
          <w:szCs w:val="18"/>
        </w:rPr>
        <w:t>е.</w:t>
      </w:r>
      <w:r>
        <w:rPr>
          <w:rFonts w:ascii="Times New Roman" w:hAnsi="Times New Roman"/>
          <w:sz w:val="18"/>
          <w:szCs w:val="18"/>
        </w:rPr>
        <w:tab/>
      </w:r>
      <w:r w:rsidRPr="00B779BA">
        <w:rPr>
          <w:rFonts w:ascii="Times New Roman" w:hAnsi="Times New Roman"/>
          <w:sz w:val="18"/>
          <w:szCs w:val="18"/>
        </w:rPr>
        <w:t>прекращение обязатель</w:t>
      </w:r>
      <w:proofErr w:type="gramStart"/>
      <w:r w:rsidRPr="00B779BA">
        <w:rPr>
          <w:rFonts w:ascii="Times New Roman" w:hAnsi="Times New Roman"/>
          <w:sz w:val="18"/>
          <w:szCs w:val="18"/>
        </w:rPr>
        <w:t>ств ст</w:t>
      </w:r>
      <w:proofErr w:type="gramEnd"/>
      <w:r w:rsidRPr="00B779BA">
        <w:rPr>
          <w:rFonts w:ascii="Times New Roman" w:hAnsi="Times New Roman"/>
          <w:sz w:val="18"/>
          <w:szCs w:val="18"/>
        </w:rPr>
        <w:t xml:space="preserve">орон по настоящему </w:t>
      </w:r>
      <w:r w:rsidRPr="00A003EB">
        <w:rPr>
          <w:rFonts w:ascii="Times New Roman" w:hAnsi="Times New Roman"/>
          <w:noProof/>
          <w:sz w:val="18"/>
          <w:szCs w:val="18"/>
        </w:rPr>
        <w:t>договор</w:t>
      </w:r>
      <w:r w:rsidRPr="00B779BA">
        <w:rPr>
          <w:rFonts w:ascii="Times New Roman" w:hAnsi="Times New Roman"/>
          <w:sz w:val="18"/>
          <w:szCs w:val="18"/>
        </w:rPr>
        <w:t>у;</w:t>
      </w:r>
    </w:p>
    <w:p w:rsidR="007F39AD" w:rsidRPr="00B779BA" w:rsidRDefault="007F39AD" w:rsidP="007F39AD">
      <w:pPr>
        <w:pStyle w:val="21"/>
        <w:ind w:left="709" w:hanging="357"/>
        <w:rPr>
          <w:rFonts w:ascii="Times New Roman" w:hAnsi="Times New Roman"/>
          <w:sz w:val="18"/>
          <w:szCs w:val="18"/>
        </w:rPr>
      </w:pPr>
      <w:proofErr w:type="gramStart"/>
      <w:r>
        <w:rPr>
          <w:rFonts w:ascii="Times New Roman" w:eastAsiaTheme="minorHAnsi" w:hAnsi="Times New Roman"/>
          <w:sz w:val="18"/>
          <w:szCs w:val="18"/>
          <w:lang w:eastAsia="en-US"/>
        </w:rPr>
        <w:t>ж</w:t>
      </w:r>
      <w:proofErr w:type="gramEnd"/>
      <w:r>
        <w:rPr>
          <w:rFonts w:ascii="Times New Roman" w:eastAsiaTheme="minorHAnsi" w:hAnsi="Times New Roman"/>
          <w:sz w:val="18"/>
          <w:szCs w:val="18"/>
          <w:lang w:eastAsia="en-US"/>
        </w:rPr>
        <w:t>.</w:t>
      </w:r>
      <w:r>
        <w:rPr>
          <w:rFonts w:ascii="Times New Roman" w:eastAsiaTheme="minorHAnsi" w:hAnsi="Times New Roman"/>
          <w:sz w:val="18"/>
          <w:szCs w:val="18"/>
          <w:lang w:eastAsia="en-US"/>
        </w:rPr>
        <w:tab/>
      </w:r>
      <w:r w:rsidRPr="00B779BA">
        <w:rPr>
          <w:rFonts w:ascii="Times New Roman" w:eastAsiaTheme="minorHAnsi" w:hAnsi="Times New Roman"/>
          <w:sz w:val="18"/>
          <w:szCs w:val="18"/>
          <w:lang w:eastAsia="en-US"/>
        </w:rPr>
        <w:t xml:space="preserve">невыполнение Потребителем условий настоящего </w:t>
      </w:r>
      <w:r w:rsidRPr="00A003EB">
        <w:rPr>
          <w:rFonts w:ascii="Times New Roman" w:hAnsi="Times New Roman"/>
          <w:noProof/>
          <w:sz w:val="18"/>
          <w:szCs w:val="18"/>
        </w:rPr>
        <w:t>договор</w:t>
      </w:r>
      <w:r w:rsidRPr="00B779BA">
        <w:rPr>
          <w:rFonts w:ascii="Times New Roman" w:eastAsiaTheme="minorHAnsi" w:hAnsi="Times New Roman"/>
          <w:sz w:val="18"/>
          <w:szCs w:val="18"/>
          <w:lang w:eastAsia="en-US"/>
        </w:rPr>
        <w:t>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7F39AD" w:rsidRPr="00B779BA" w:rsidRDefault="007F39AD" w:rsidP="007F39AD">
      <w:pPr>
        <w:pStyle w:val="21"/>
        <w:ind w:left="709" w:hanging="357"/>
        <w:rPr>
          <w:rFonts w:ascii="Times New Roman" w:hAnsi="Times New Roman"/>
          <w:sz w:val="18"/>
          <w:szCs w:val="18"/>
        </w:rPr>
      </w:pPr>
      <w:r>
        <w:rPr>
          <w:rFonts w:ascii="Times New Roman" w:hAnsi="Times New Roman"/>
          <w:sz w:val="18"/>
          <w:szCs w:val="18"/>
        </w:rPr>
        <w:lastRenderedPageBreak/>
        <w:t>з.</w:t>
      </w:r>
      <w:r>
        <w:rPr>
          <w:rFonts w:ascii="Times New Roman" w:hAnsi="Times New Roman"/>
          <w:sz w:val="18"/>
          <w:szCs w:val="18"/>
        </w:rPr>
        <w:tab/>
      </w:r>
      <w:r w:rsidRPr="00B779BA">
        <w:rPr>
          <w:rFonts w:ascii="Times New Roman" w:hAnsi="Times New Roman"/>
          <w:sz w:val="18"/>
          <w:szCs w:val="18"/>
        </w:rPr>
        <w:t>наличие обращения Потребителя;</w:t>
      </w:r>
    </w:p>
    <w:p w:rsidR="007F39AD" w:rsidRPr="00B779BA" w:rsidRDefault="007F39AD" w:rsidP="007F39AD">
      <w:pPr>
        <w:pStyle w:val="21"/>
        <w:ind w:left="709" w:hanging="357"/>
        <w:rPr>
          <w:rFonts w:ascii="Times New Roman" w:hAnsi="Times New Roman"/>
          <w:sz w:val="18"/>
          <w:szCs w:val="18"/>
        </w:rPr>
      </w:pPr>
      <w:r>
        <w:rPr>
          <w:rFonts w:ascii="Times New Roman" w:eastAsiaTheme="minorHAnsi" w:hAnsi="Times New Roman"/>
          <w:sz w:val="18"/>
          <w:szCs w:val="18"/>
          <w:lang w:eastAsia="en-US"/>
        </w:rPr>
        <w:t>и.</w:t>
      </w:r>
      <w:r>
        <w:rPr>
          <w:rFonts w:ascii="Times New Roman" w:eastAsiaTheme="minorHAnsi" w:hAnsi="Times New Roman"/>
          <w:sz w:val="18"/>
          <w:szCs w:val="18"/>
          <w:lang w:eastAsia="en-US"/>
        </w:rPr>
        <w:tab/>
      </w:r>
      <w:r w:rsidRPr="00B779BA">
        <w:rPr>
          <w:rFonts w:ascii="Times New Roman" w:eastAsiaTheme="minorHAnsi" w:hAnsi="Times New Roman"/>
          <w:sz w:val="18"/>
          <w:szCs w:val="18"/>
          <w:lang w:eastAsia="en-US"/>
        </w:rPr>
        <w:t xml:space="preserve">удостоверение в установленном порядке неудовлетворительного состояния объектов электросетевого хозяйства, энергетических установок, </w:t>
      </w:r>
      <w:proofErr w:type="spellStart"/>
      <w:r w:rsidRPr="00B779BA">
        <w:rPr>
          <w:rFonts w:ascii="Times New Roman" w:eastAsiaTheme="minorHAnsi" w:hAnsi="Times New Roman"/>
          <w:sz w:val="18"/>
          <w:szCs w:val="18"/>
          <w:lang w:eastAsia="en-US"/>
        </w:rPr>
        <w:t>энергопринимающих</w:t>
      </w:r>
      <w:proofErr w:type="spellEnd"/>
      <w:r w:rsidRPr="00B779BA">
        <w:rPr>
          <w:rFonts w:ascii="Times New Roman" w:eastAsiaTheme="minorHAnsi" w:hAnsi="Times New Roman"/>
          <w:sz w:val="18"/>
          <w:szCs w:val="18"/>
          <w:lang w:eastAsia="en-US"/>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7F39AD" w:rsidRPr="00B779BA" w:rsidRDefault="007F39AD" w:rsidP="007F39AD">
      <w:pPr>
        <w:pStyle w:val="21"/>
        <w:ind w:left="709" w:hanging="357"/>
        <w:rPr>
          <w:rFonts w:ascii="Times New Roman" w:hAnsi="Times New Roman"/>
          <w:sz w:val="18"/>
          <w:szCs w:val="18"/>
        </w:rPr>
      </w:pPr>
      <w:r>
        <w:rPr>
          <w:rFonts w:ascii="Times New Roman" w:eastAsiaTheme="minorHAnsi" w:hAnsi="Times New Roman"/>
          <w:sz w:val="18"/>
          <w:szCs w:val="18"/>
          <w:lang w:eastAsia="en-US"/>
        </w:rPr>
        <w:t>к.</w:t>
      </w:r>
      <w:r>
        <w:rPr>
          <w:rFonts w:ascii="Times New Roman" w:eastAsiaTheme="minorHAnsi" w:hAnsi="Times New Roman"/>
          <w:sz w:val="18"/>
          <w:szCs w:val="18"/>
          <w:lang w:eastAsia="en-US"/>
        </w:rPr>
        <w:tab/>
      </w:r>
      <w:r w:rsidRPr="00B779BA">
        <w:rPr>
          <w:rFonts w:ascii="Times New Roman" w:eastAsiaTheme="minorHAnsi" w:hAnsi="Times New Roman"/>
          <w:sz w:val="18"/>
          <w:szCs w:val="18"/>
          <w:lang w:eastAsia="en-US"/>
        </w:rPr>
        <w:t xml:space="preserve">возникновение (угроза возникновения) аварийных электроэнергетических режимов; </w:t>
      </w:r>
    </w:p>
    <w:p w:rsidR="007F39AD" w:rsidRPr="00B779BA" w:rsidRDefault="007F39AD" w:rsidP="007F39AD">
      <w:pPr>
        <w:pStyle w:val="21"/>
        <w:ind w:left="709" w:hanging="357"/>
        <w:rPr>
          <w:rFonts w:ascii="Times New Roman" w:hAnsi="Times New Roman"/>
          <w:sz w:val="18"/>
          <w:szCs w:val="18"/>
        </w:rPr>
      </w:pPr>
      <w:r>
        <w:rPr>
          <w:rFonts w:ascii="Times New Roman" w:eastAsiaTheme="minorHAnsi" w:hAnsi="Times New Roman"/>
          <w:sz w:val="18"/>
          <w:szCs w:val="18"/>
          <w:lang w:eastAsia="en-US"/>
        </w:rPr>
        <w:t>л.</w:t>
      </w:r>
      <w:r>
        <w:rPr>
          <w:rFonts w:ascii="Times New Roman" w:eastAsiaTheme="minorHAnsi" w:hAnsi="Times New Roman"/>
          <w:sz w:val="18"/>
          <w:szCs w:val="18"/>
          <w:lang w:eastAsia="en-US"/>
        </w:rPr>
        <w:tab/>
      </w:r>
      <w:r w:rsidRPr="00B779BA">
        <w:rPr>
          <w:rFonts w:ascii="Times New Roman" w:eastAsiaTheme="minorHAnsi" w:hAnsi="Times New Roman"/>
          <w:sz w:val="18"/>
          <w:szCs w:val="18"/>
          <w:lang w:eastAsia="en-US"/>
        </w:rPr>
        <w:t xml:space="preserve">необходимость проведения ремонтных работ на объектах электросетевого хозяйства сетевой организации, к которым присоединены </w:t>
      </w:r>
      <w:proofErr w:type="spellStart"/>
      <w:r w:rsidRPr="00B779BA">
        <w:rPr>
          <w:rFonts w:ascii="Times New Roman" w:eastAsiaTheme="minorHAnsi" w:hAnsi="Times New Roman"/>
          <w:sz w:val="18"/>
          <w:szCs w:val="18"/>
          <w:lang w:eastAsia="en-US"/>
        </w:rPr>
        <w:t>энергопринимающие</w:t>
      </w:r>
      <w:proofErr w:type="spellEnd"/>
      <w:r w:rsidRPr="00B779BA">
        <w:rPr>
          <w:rFonts w:ascii="Times New Roman" w:eastAsiaTheme="minorHAnsi" w:hAnsi="Times New Roman"/>
          <w:sz w:val="18"/>
          <w:szCs w:val="18"/>
          <w:lang w:eastAsia="en-US"/>
        </w:rPr>
        <w:t xml:space="preserve">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7F39AD" w:rsidRPr="00B779BA" w:rsidRDefault="007F39AD" w:rsidP="007F39AD">
      <w:pPr>
        <w:pStyle w:val="21"/>
        <w:tabs>
          <w:tab w:val="left" w:pos="709"/>
        </w:tabs>
        <w:spacing w:line="120" w:lineRule="atLeast"/>
        <w:rPr>
          <w:rFonts w:ascii="Times New Roman" w:hAnsi="Times New Roman"/>
          <w:b/>
          <w:sz w:val="18"/>
          <w:szCs w:val="18"/>
          <w:u w:val="single"/>
        </w:rPr>
      </w:pPr>
      <w:r w:rsidRPr="00B779BA">
        <w:rPr>
          <w:rFonts w:ascii="Times New Roman" w:hAnsi="Times New Roman"/>
          <w:sz w:val="18"/>
          <w:szCs w:val="18"/>
        </w:rPr>
        <w:t>6.1.1.</w:t>
      </w:r>
      <w:r w:rsidRPr="00B779BA">
        <w:rPr>
          <w:rFonts w:ascii="Times New Roman" w:hAnsi="Times New Roman"/>
          <w:sz w:val="18"/>
          <w:szCs w:val="18"/>
        </w:rPr>
        <w:tab/>
        <w:t xml:space="preserve">При нарушении обязательств, указанных в подпункте </w:t>
      </w:r>
      <w:r>
        <w:rPr>
          <w:rFonts w:ascii="Times New Roman" w:hAnsi="Times New Roman"/>
          <w:sz w:val="18"/>
          <w:szCs w:val="18"/>
        </w:rPr>
        <w:t>"</w:t>
      </w:r>
      <w:r w:rsidRPr="00B779BA">
        <w:rPr>
          <w:rFonts w:ascii="Times New Roman" w:hAnsi="Times New Roman"/>
          <w:sz w:val="18"/>
          <w:szCs w:val="18"/>
        </w:rPr>
        <w:t>а</w:t>
      </w:r>
      <w:r>
        <w:rPr>
          <w:rFonts w:ascii="Times New Roman" w:hAnsi="Times New Roman"/>
          <w:sz w:val="18"/>
          <w:szCs w:val="18"/>
        </w:rPr>
        <w:t>"</w:t>
      </w:r>
      <w:r w:rsidRPr="00B779BA">
        <w:rPr>
          <w:rFonts w:ascii="Times New Roman" w:hAnsi="Times New Roman"/>
          <w:sz w:val="18"/>
          <w:szCs w:val="18"/>
        </w:rPr>
        <w:t xml:space="preserve"> пункта 6.1 настоящего </w:t>
      </w:r>
      <w:r w:rsidRPr="00A003EB">
        <w:rPr>
          <w:rFonts w:ascii="Times New Roman" w:hAnsi="Times New Roman"/>
          <w:noProof/>
          <w:sz w:val="18"/>
          <w:szCs w:val="18"/>
        </w:rPr>
        <w:t>договор</w:t>
      </w:r>
      <w:r w:rsidRPr="00B779BA">
        <w:rPr>
          <w:rFonts w:ascii="Times New Roman" w:hAnsi="Times New Roman"/>
          <w:sz w:val="18"/>
          <w:szCs w:val="18"/>
        </w:rPr>
        <w:t>а</w:t>
      </w:r>
      <w:r w:rsidRPr="00B779BA">
        <w:rPr>
          <w:rFonts w:ascii="Times New Roman" w:hAnsi="Times New Roman"/>
          <w:b/>
          <w:sz w:val="18"/>
          <w:szCs w:val="18"/>
        </w:rPr>
        <w:t xml:space="preserve">, </w:t>
      </w:r>
      <w:r w:rsidRPr="00B779BA">
        <w:rPr>
          <w:rFonts w:ascii="Times New Roman" w:hAnsi="Times New Roman"/>
          <w:sz w:val="18"/>
          <w:szCs w:val="18"/>
        </w:rPr>
        <w:t xml:space="preserve">Гарантирующий поставщик одним из способов: телефонограммой, факсимильной связью, электронным сообщением по </w:t>
      </w:r>
      <w:proofErr w:type="gramStart"/>
      <w:r w:rsidRPr="00B779BA">
        <w:rPr>
          <w:rFonts w:ascii="Times New Roman" w:hAnsi="Times New Roman"/>
          <w:sz w:val="18"/>
          <w:szCs w:val="18"/>
        </w:rPr>
        <w:t>е</w:t>
      </w:r>
      <w:proofErr w:type="gramEnd"/>
      <w:r w:rsidRPr="00B779BA">
        <w:rPr>
          <w:rFonts w:ascii="Times New Roman" w:hAnsi="Times New Roman"/>
          <w:sz w:val="18"/>
          <w:szCs w:val="18"/>
        </w:rPr>
        <w:t>-</w:t>
      </w:r>
      <w:r w:rsidRPr="00B779BA">
        <w:rPr>
          <w:rFonts w:ascii="Times New Roman" w:hAnsi="Times New Roman"/>
          <w:sz w:val="18"/>
          <w:szCs w:val="18"/>
          <w:lang w:val="en-US"/>
        </w:rPr>
        <w:t>mail</w:t>
      </w:r>
      <w:r w:rsidRPr="00B779BA">
        <w:rPr>
          <w:rFonts w:ascii="Times New Roman" w:hAnsi="Times New Roman"/>
          <w:sz w:val="18"/>
          <w:szCs w:val="18"/>
        </w:rPr>
        <w:t xml:space="preserve">, сообщением через интернет-сервис, телеграммой, </w:t>
      </w:r>
      <w:proofErr w:type="spellStart"/>
      <w:r w:rsidRPr="00B779BA">
        <w:rPr>
          <w:rFonts w:ascii="Times New Roman" w:hAnsi="Times New Roman"/>
          <w:sz w:val="18"/>
          <w:szCs w:val="18"/>
          <w:lang w:val="en-US"/>
        </w:rPr>
        <w:t>sms</w:t>
      </w:r>
      <w:proofErr w:type="spellEnd"/>
      <w:r w:rsidRPr="00B779BA">
        <w:rPr>
          <w:rFonts w:ascii="Times New Roman" w:hAnsi="Times New Roman"/>
          <w:sz w:val="18"/>
          <w:szCs w:val="18"/>
        </w:rPr>
        <w:t xml:space="preserve">-сообщением, почтовой корреспонденцией с использованием контактных данных, указанных в настоящем </w:t>
      </w:r>
      <w:r w:rsidRPr="00A003EB">
        <w:rPr>
          <w:rFonts w:ascii="Times New Roman" w:hAnsi="Times New Roman"/>
          <w:noProof/>
          <w:sz w:val="18"/>
          <w:szCs w:val="18"/>
        </w:rPr>
        <w:t>договор</w:t>
      </w:r>
      <w:r w:rsidRPr="00B779BA">
        <w:rPr>
          <w:rFonts w:ascii="Times New Roman" w:hAnsi="Times New Roman"/>
          <w:sz w:val="18"/>
          <w:szCs w:val="18"/>
        </w:rPr>
        <w:t xml:space="preserve">е, либо с использованием контактных данных, представленных Потребителем после заключения настоящего </w:t>
      </w:r>
      <w:r w:rsidRPr="00A003EB">
        <w:rPr>
          <w:rFonts w:ascii="Times New Roman" w:hAnsi="Times New Roman"/>
          <w:noProof/>
          <w:sz w:val="18"/>
          <w:szCs w:val="18"/>
        </w:rPr>
        <w:t>договор</w:t>
      </w:r>
      <w:r w:rsidRPr="00B779BA">
        <w:rPr>
          <w:rFonts w:ascii="Times New Roman" w:hAnsi="Times New Roman"/>
          <w:sz w:val="18"/>
          <w:szCs w:val="18"/>
        </w:rPr>
        <w:t xml:space="preserve">а в соответствии с п. 3.1.7 настоящего </w:t>
      </w:r>
      <w:r w:rsidRPr="00A003EB">
        <w:rPr>
          <w:rFonts w:ascii="Times New Roman" w:hAnsi="Times New Roman"/>
          <w:noProof/>
          <w:sz w:val="18"/>
          <w:szCs w:val="18"/>
        </w:rPr>
        <w:t>договор</w:t>
      </w:r>
      <w:r w:rsidRPr="00B779BA">
        <w:rPr>
          <w:rFonts w:ascii="Times New Roman" w:hAnsi="Times New Roman"/>
          <w:sz w:val="18"/>
          <w:szCs w:val="18"/>
        </w:rPr>
        <w:t xml:space="preserve">а, в сроки и порядке, </w:t>
      </w:r>
      <w:proofErr w:type="gramStart"/>
      <w:r w:rsidRPr="00B779BA">
        <w:rPr>
          <w:rFonts w:ascii="Times New Roman" w:hAnsi="Times New Roman"/>
          <w:sz w:val="18"/>
          <w:szCs w:val="18"/>
        </w:rPr>
        <w:t>предусмотренном действующим законодательством РФ, уведомляет Потребителя о введении частичного и (или) полного ограничения режима потребления электрической энергии.</w:t>
      </w:r>
      <w:proofErr w:type="gramEnd"/>
    </w:p>
    <w:p w:rsidR="007F39AD" w:rsidRPr="00B779BA" w:rsidRDefault="007F39AD" w:rsidP="007F39AD">
      <w:pPr>
        <w:pStyle w:val="21"/>
        <w:tabs>
          <w:tab w:val="left" w:pos="709"/>
        </w:tabs>
        <w:spacing w:line="120" w:lineRule="atLeast"/>
        <w:rPr>
          <w:rFonts w:ascii="Times New Roman" w:hAnsi="Times New Roman"/>
          <w:sz w:val="18"/>
          <w:szCs w:val="18"/>
        </w:rPr>
      </w:pPr>
      <w:r w:rsidRPr="00B779BA">
        <w:rPr>
          <w:rFonts w:ascii="Times New Roman" w:hAnsi="Times New Roman"/>
          <w:sz w:val="18"/>
          <w:szCs w:val="18"/>
        </w:rPr>
        <w:t>6.1.2.</w:t>
      </w:r>
      <w:r w:rsidRPr="00B779BA">
        <w:rPr>
          <w:rFonts w:ascii="Times New Roman" w:hAnsi="Times New Roman"/>
          <w:sz w:val="18"/>
          <w:szCs w:val="18"/>
        </w:rPr>
        <w:tab/>
        <w:t xml:space="preserve">При нарушении обязательств, указанных в подпунктах </w:t>
      </w:r>
      <w:r>
        <w:rPr>
          <w:rFonts w:ascii="Times New Roman" w:hAnsi="Times New Roman"/>
          <w:sz w:val="18"/>
          <w:szCs w:val="18"/>
        </w:rPr>
        <w:t>"</w:t>
      </w:r>
      <w:r w:rsidRPr="00B779BA">
        <w:rPr>
          <w:rFonts w:ascii="Times New Roman" w:hAnsi="Times New Roman"/>
          <w:sz w:val="18"/>
          <w:szCs w:val="18"/>
        </w:rPr>
        <w:t>б</w:t>
      </w:r>
      <w:r>
        <w:rPr>
          <w:rFonts w:ascii="Times New Roman" w:hAnsi="Times New Roman"/>
          <w:sz w:val="18"/>
          <w:szCs w:val="18"/>
        </w:rPr>
        <w:t>"</w:t>
      </w:r>
      <w:r w:rsidRPr="00B779BA">
        <w:rPr>
          <w:rFonts w:ascii="Times New Roman" w:hAnsi="Times New Roman"/>
          <w:sz w:val="18"/>
          <w:szCs w:val="18"/>
        </w:rPr>
        <w:t xml:space="preserve"> - </w:t>
      </w:r>
      <w:r>
        <w:rPr>
          <w:rFonts w:ascii="Times New Roman" w:hAnsi="Times New Roman"/>
          <w:sz w:val="18"/>
          <w:szCs w:val="18"/>
        </w:rPr>
        <w:t>"</w:t>
      </w:r>
      <w:r w:rsidRPr="00B779BA">
        <w:rPr>
          <w:rFonts w:ascii="Times New Roman" w:hAnsi="Times New Roman"/>
          <w:sz w:val="18"/>
          <w:szCs w:val="18"/>
        </w:rPr>
        <w:t>л</w:t>
      </w:r>
      <w:r>
        <w:rPr>
          <w:rFonts w:ascii="Times New Roman" w:hAnsi="Times New Roman"/>
          <w:sz w:val="18"/>
          <w:szCs w:val="18"/>
        </w:rPr>
        <w:t>"</w:t>
      </w:r>
      <w:r w:rsidRPr="00B779BA">
        <w:rPr>
          <w:rFonts w:ascii="Times New Roman" w:hAnsi="Times New Roman"/>
          <w:sz w:val="18"/>
          <w:szCs w:val="18"/>
        </w:rPr>
        <w:t xml:space="preserve"> пункта 6.1 настоящего </w:t>
      </w:r>
      <w:r w:rsidRPr="00A003EB">
        <w:rPr>
          <w:rFonts w:ascii="Times New Roman" w:hAnsi="Times New Roman"/>
          <w:noProof/>
          <w:sz w:val="18"/>
          <w:szCs w:val="18"/>
        </w:rPr>
        <w:t>договор</w:t>
      </w:r>
      <w:r w:rsidRPr="00B779BA">
        <w:rPr>
          <w:rFonts w:ascii="Times New Roman" w:hAnsi="Times New Roman"/>
          <w:sz w:val="18"/>
          <w:szCs w:val="18"/>
        </w:rPr>
        <w:t>а, Потребителю вводится частичное и (или) полное ограничение режима потребления электрической энергии в соответствии с действующим законодательством РФ.</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Pr>
          <w:rFonts w:ascii="Times New Roman" w:eastAsiaTheme="minorHAnsi" w:hAnsi="Times New Roman"/>
          <w:sz w:val="18"/>
          <w:szCs w:val="18"/>
          <w:lang w:eastAsia="en-US"/>
        </w:rPr>
        <w:t>6.2.</w:t>
      </w:r>
      <w:r>
        <w:rPr>
          <w:rFonts w:ascii="Times New Roman" w:eastAsiaTheme="minorHAnsi" w:hAnsi="Times New Roman"/>
          <w:sz w:val="18"/>
          <w:szCs w:val="18"/>
          <w:lang w:eastAsia="en-US"/>
        </w:rPr>
        <w:tab/>
      </w:r>
      <w:r w:rsidRPr="007A5C5F">
        <w:rPr>
          <w:rFonts w:ascii="Times New Roman" w:eastAsiaTheme="minorHAnsi" w:hAnsi="Times New Roman"/>
          <w:sz w:val="18"/>
          <w:szCs w:val="18"/>
          <w:lang w:eastAsia="en-US"/>
        </w:rPr>
        <w:t>Подача электрической энергии возобновляется Потребителю не позднее чем через 24 часа с момента устранения Потребителем оснований для введения ограничения режима потребления электрической энергии, за исключением случаев, предусмотренных действующим законодательством РФ.</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Pr>
          <w:rFonts w:ascii="Times New Roman" w:hAnsi="Times New Roman"/>
          <w:sz w:val="18"/>
          <w:szCs w:val="18"/>
        </w:rPr>
        <w:t>6.3.</w:t>
      </w:r>
      <w:r>
        <w:rPr>
          <w:rFonts w:ascii="Times New Roman" w:hAnsi="Times New Roman"/>
          <w:sz w:val="18"/>
          <w:szCs w:val="18"/>
        </w:rPr>
        <w:tab/>
      </w:r>
      <w:proofErr w:type="gramStart"/>
      <w:r w:rsidRPr="007A5C5F">
        <w:rPr>
          <w:rFonts w:ascii="Times New Roman" w:hAnsi="Times New Roman"/>
          <w:sz w:val="18"/>
          <w:szCs w:val="18"/>
        </w:rPr>
        <w:t xml:space="preserve">Допустимое число часов ограничения режима потребления в год, не связанное с неисполнением Потребителем обязательств по </w:t>
      </w:r>
      <w:r w:rsidRPr="00A003EB">
        <w:rPr>
          <w:rFonts w:ascii="Times New Roman" w:hAnsi="Times New Roman"/>
          <w:noProof/>
          <w:snapToGrid w:val="0"/>
          <w:sz w:val="18"/>
          <w:szCs w:val="18"/>
        </w:rPr>
        <w:t>договор</w:t>
      </w:r>
      <w:r w:rsidRPr="007A5C5F">
        <w:rPr>
          <w:rFonts w:ascii="Times New Roman" w:hAnsi="Times New Roman"/>
          <w:sz w:val="18"/>
          <w:szCs w:val="18"/>
        </w:rPr>
        <w:t>у, его расторжением, а также с обстоятельствами непреодолимой силы и иными основаниями, исключающими ответственность Гарантирующего поставщика,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w:t>
      </w:r>
      <w:proofErr w:type="gramEnd"/>
      <w:r w:rsidRPr="007A5C5F">
        <w:rPr>
          <w:rFonts w:ascii="Times New Roman" w:hAnsi="Times New Roman"/>
          <w:sz w:val="18"/>
          <w:szCs w:val="18"/>
        </w:rPr>
        <w:t xml:space="preserve"> Федеральной службой по экологическому, технологическому и атомному надзору.</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Pr>
          <w:rFonts w:ascii="Times New Roman" w:hAnsi="Times New Roman"/>
          <w:sz w:val="18"/>
          <w:szCs w:val="18"/>
        </w:rPr>
        <w:t>6.4.</w:t>
      </w:r>
      <w:r>
        <w:rPr>
          <w:rFonts w:ascii="Times New Roman" w:hAnsi="Times New Roman"/>
          <w:sz w:val="18"/>
          <w:szCs w:val="18"/>
        </w:rPr>
        <w:tab/>
      </w:r>
      <w:r w:rsidRPr="007A5C5F">
        <w:rPr>
          <w:rFonts w:ascii="Times New Roman" w:hAnsi="Times New Roman"/>
          <w:sz w:val="18"/>
          <w:szCs w:val="18"/>
        </w:rPr>
        <w:t xml:space="preserve">В случае исполнения Потребителем электрической энергии (мощности) требований Гарантирующего поставщика об оплате задолженности в полном объеме путем представления Потребителем документов, свидетельствующих об отсутствии у него задолженности, в срок до введения ограничения режима потребления электрической энергии, такое ограничение не вводится. </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Pr>
          <w:rFonts w:ascii="Times New Roman" w:hAnsi="Times New Roman"/>
          <w:sz w:val="18"/>
          <w:szCs w:val="18"/>
        </w:rPr>
        <w:t>6.5.</w:t>
      </w:r>
      <w:r>
        <w:rPr>
          <w:rFonts w:ascii="Times New Roman" w:hAnsi="Times New Roman"/>
          <w:sz w:val="18"/>
          <w:szCs w:val="18"/>
        </w:rPr>
        <w:tab/>
      </w:r>
      <w:r w:rsidRPr="007A5C5F">
        <w:rPr>
          <w:rFonts w:ascii="Times New Roman" w:hAnsi="Times New Roman"/>
          <w:sz w:val="18"/>
          <w:szCs w:val="18"/>
        </w:rPr>
        <w:t>Отказ Потребителя от признания задолженности или указанного в уведомлении размера задолженности не является препятствием для введения ограничения режима потребления электрической энергии.</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Pr>
          <w:rFonts w:ascii="Times New Roman" w:hAnsi="Times New Roman"/>
          <w:sz w:val="18"/>
          <w:szCs w:val="18"/>
        </w:rPr>
        <w:t>6.6.</w:t>
      </w:r>
      <w:r>
        <w:rPr>
          <w:rFonts w:ascii="Times New Roman" w:hAnsi="Times New Roman"/>
          <w:sz w:val="18"/>
          <w:szCs w:val="18"/>
        </w:rPr>
        <w:tab/>
      </w:r>
      <w:r w:rsidRPr="007A5C5F">
        <w:rPr>
          <w:rFonts w:ascii="Times New Roman" w:hAnsi="Times New Roman"/>
          <w:sz w:val="18"/>
          <w:szCs w:val="18"/>
        </w:rPr>
        <w:t>При необходимости принятия неотложных мер,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поставка электрической энергии прекращается без предварительного уведомления, в соответствии с действующим законодательством РФ. Аварийные ограничения осуществляются в соответствии с графиками аварийного ограничения режима потребления электрической энергии (мощности), а также посредством действия аппаратуры противоаварийной автоматики.</w:t>
      </w:r>
    </w:p>
    <w:p w:rsidR="007F39AD" w:rsidRPr="00B779BA" w:rsidRDefault="007F39AD" w:rsidP="007F39AD">
      <w:pPr>
        <w:tabs>
          <w:tab w:val="left" w:pos="709"/>
        </w:tabs>
        <w:jc w:val="both"/>
        <w:rPr>
          <w:rFonts w:ascii="Times New Roman" w:hAnsi="Times New Roman"/>
          <w:snapToGrid w:val="0"/>
          <w:sz w:val="18"/>
          <w:szCs w:val="18"/>
        </w:rPr>
      </w:pPr>
    </w:p>
    <w:p w:rsidR="007F39AD" w:rsidRPr="00B779BA" w:rsidRDefault="007F39AD" w:rsidP="007F39AD">
      <w:pPr>
        <w:keepNext/>
        <w:keepLines/>
        <w:ind w:left="360"/>
        <w:jc w:val="center"/>
        <w:rPr>
          <w:rFonts w:ascii="Times New Roman" w:hAnsi="Times New Roman"/>
          <w:b/>
          <w:snapToGrid w:val="0"/>
          <w:sz w:val="18"/>
          <w:szCs w:val="18"/>
        </w:rPr>
      </w:pPr>
      <w:r>
        <w:rPr>
          <w:rFonts w:ascii="Times New Roman" w:hAnsi="Times New Roman"/>
          <w:b/>
          <w:snapToGrid w:val="0"/>
          <w:sz w:val="18"/>
          <w:szCs w:val="18"/>
        </w:rPr>
        <w:t>7.</w:t>
      </w:r>
      <w:r>
        <w:rPr>
          <w:rFonts w:ascii="Times New Roman" w:hAnsi="Times New Roman"/>
          <w:b/>
          <w:snapToGrid w:val="0"/>
          <w:sz w:val="18"/>
          <w:szCs w:val="18"/>
        </w:rPr>
        <w:tab/>
      </w:r>
      <w:r w:rsidRPr="00B779BA">
        <w:rPr>
          <w:rFonts w:ascii="Times New Roman" w:hAnsi="Times New Roman"/>
          <w:b/>
          <w:snapToGrid w:val="0"/>
          <w:sz w:val="18"/>
          <w:szCs w:val="18"/>
        </w:rPr>
        <w:t>ОТВЕТСТВЕННОСТЬ СТОРОН</w:t>
      </w:r>
    </w:p>
    <w:p w:rsidR="007F39AD" w:rsidRPr="00B779BA" w:rsidRDefault="007F39AD" w:rsidP="007F39AD">
      <w:pPr>
        <w:keepNext/>
        <w:keepLines/>
        <w:ind w:left="720"/>
        <w:rPr>
          <w:rFonts w:ascii="Times New Roman" w:hAnsi="Times New Roman"/>
          <w:b/>
          <w:snapToGrid w:val="0"/>
          <w:sz w:val="18"/>
          <w:szCs w:val="18"/>
        </w:rPr>
      </w:pPr>
    </w:p>
    <w:p w:rsidR="007F39AD" w:rsidRPr="007A5C5F" w:rsidRDefault="007F39AD" w:rsidP="007F39AD">
      <w:pPr>
        <w:keepNext/>
        <w:keepLines/>
        <w:tabs>
          <w:tab w:val="left" w:pos="709"/>
        </w:tabs>
        <w:autoSpaceDE w:val="0"/>
        <w:autoSpaceDN w:val="0"/>
        <w:adjustRightInd w:val="0"/>
        <w:jc w:val="both"/>
        <w:rPr>
          <w:rFonts w:ascii="Times New Roman" w:hAnsi="Times New Roman"/>
          <w:snapToGrid w:val="0"/>
          <w:sz w:val="18"/>
          <w:szCs w:val="18"/>
        </w:rPr>
      </w:pPr>
      <w:r>
        <w:rPr>
          <w:rFonts w:ascii="Times New Roman" w:hAnsi="Times New Roman"/>
          <w:snapToGrid w:val="0"/>
          <w:sz w:val="18"/>
          <w:szCs w:val="18"/>
        </w:rPr>
        <w:t>7.1.</w:t>
      </w:r>
      <w:r>
        <w:rPr>
          <w:rFonts w:ascii="Times New Roman" w:hAnsi="Times New Roman"/>
          <w:snapToGrid w:val="0"/>
          <w:sz w:val="18"/>
          <w:szCs w:val="18"/>
        </w:rPr>
        <w:tab/>
      </w:r>
      <w:r w:rsidRPr="007A5C5F">
        <w:rPr>
          <w:rFonts w:ascii="Times New Roman" w:hAnsi="Times New Roman"/>
          <w:snapToGrid w:val="0"/>
          <w:sz w:val="18"/>
          <w:szCs w:val="18"/>
        </w:rPr>
        <w:t xml:space="preserve">В случае неисполнения или ненадлежащего исполнения своих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ных обязательств, стороны несут ответственность в соответствии с действующим законодательством РФ.</w:t>
      </w:r>
    </w:p>
    <w:p w:rsidR="007F39AD" w:rsidRPr="007A5C5F" w:rsidRDefault="007F39AD" w:rsidP="007F39AD">
      <w:pPr>
        <w:tabs>
          <w:tab w:val="left" w:pos="709"/>
        </w:tabs>
        <w:autoSpaceDE w:val="0"/>
        <w:autoSpaceDN w:val="0"/>
        <w:adjustRightInd w:val="0"/>
        <w:jc w:val="both"/>
        <w:rPr>
          <w:rFonts w:ascii="Times New Roman" w:hAnsi="Times New Roman"/>
          <w:snapToGrid w:val="0"/>
          <w:sz w:val="18"/>
          <w:szCs w:val="18"/>
        </w:rPr>
      </w:pPr>
      <w:r>
        <w:rPr>
          <w:rFonts w:ascii="Times New Roman" w:hAnsi="Times New Roman"/>
          <w:snapToGrid w:val="0"/>
          <w:sz w:val="18"/>
          <w:szCs w:val="18"/>
        </w:rPr>
        <w:t>7.2.</w:t>
      </w:r>
      <w:r>
        <w:rPr>
          <w:rFonts w:ascii="Times New Roman" w:hAnsi="Times New Roman"/>
          <w:snapToGrid w:val="0"/>
          <w:sz w:val="18"/>
          <w:szCs w:val="18"/>
        </w:rPr>
        <w:tab/>
      </w:r>
      <w:r w:rsidRPr="007A5C5F">
        <w:rPr>
          <w:rFonts w:ascii="Times New Roman" w:hAnsi="Times New Roman"/>
          <w:snapToGrid w:val="0"/>
          <w:sz w:val="18"/>
          <w:szCs w:val="18"/>
        </w:rPr>
        <w:t>Граница ответственности за состояние и обслуживание электроустановок между сетевой организацией и Потребителем устанавливается актом разграничения балансовой принадлежности электросетей и</w:t>
      </w:r>
      <w:r w:rsidRPr="007A5C5F">
        <w:rPr>
          <w:rFonts w:ascii="Times New Roman" w:hAnsi="Times New Roman"/>
          <w:sz w:val="18"/>
          <w:szCs w:val="18"/>
        </w:rPr>
        <w:t> </w:t>
      </w:r>
      <w:r w:rsidRPr="007A5C5F">
        <w:rPr>
          <w:rFonts w:ascii="Times New Roman" w:hAnsi="Times New Roman"/>
          <w:snapToGrid w:val="0"/>
          <w:sz w:val="18"/>
          <w:szCs w:val="18"/>
        </w:rPr>
        <w:t xml:space="preserve">(или) эксплуатационной ответственности сторон, являющимся неотъемлемой частью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а (приложение № 3, 3а).</w:t>
      </w:r>
    </w:p>
    <w:p w:rsidR="007F39AD" w:rsidRPr="007A5C5F" w:rsidRDefault="007F39AD" w:rsidP="007F39AD">
      <w:pPr>
        <w:tabs>
          <w:tab w:val="left" w:pos="709"/>
        </w:tabs>
        <w:autoSpaceDE w:val="0"/>
        <w:autoSpaceDN w:val="0"/>
        <w:adjustRightInd w:val="0"/>
        <w:jc w:val="both"/>
        <w:rPr>
          <w:rFonts w:ascii="Times New Roman" w:hAnsi="Times New Roman"/>
          <w:snapToGrid w:val="0"/>
          <w:sz w:val="18"/>
          <w:szCs w:val="18"/>
        </w:rPr>
      </w:pPr>
      <w:r>
        <w:rPr>
          <w:rFonts w:ascii="Times New Roman" w:hAnsi="Times New Roman"/>
          <w:sz w:val="18"/>
          <w:szCs w:val="18"/>
        </w:rPr>
        <w:t>7.3.</w:t>
      </w:r>
      <w:r>
        <w:rPr>
          <w:rFonts w:ascii="Times New Roman" w:hAnsi="Times New Roman"/>
          <w:sz w:val="18"/>
          <w:szCs w:val="18"/>
        </w:rPr>
        <w:tab/>
      </w:r>
      <w:r w:rsidRPr="007A5C5F">
        <w:rPr>
          <w:rFonts w:ascii="Times New Roman" w:hAnsi="Times New Roman"/>
          <w:sz w:val="18"/>
          <w:szCs w:val="18"/>
        </w:rPr>
        <w:t>Гарантирующий поставщик несет перед Потребителем, установленную гражданским законодательством РФ, ответственность за обоснованность введения ограничения режима потребления в случае, если ограничение режима потребления было введено по инициативе Гарантирующего поставщика.</w:t>
      </w:r>
    </w:p>
    <w:p w:rsidR="007F39AD" w:rsidRPr="007A5C5F" w:rsidRDefault="007F39AD" w:rsidP="007F39AD">
      <w:pPr>
        <w:tabs>
          <w:tab w:val="left" w:pos="709"/>
        </w:tabs>
        <w:autoSpaceDE w:val="0"/>
        <w:autoSpaceDN w:val="0"/>
        <w:adjustRightInd w:val="0"/>
        <w:jc w:val="both"/>
        <w:rPr>
          <w:rFonts w:ascii="Times New Roman" w:hAnsi="Times New Roman"/>
          <w:b/>
          <w:i/>
          <w:snapToGrid w:val="0"/>
          <w:sz w:val="18"/>
          <w:szCs w:val="18"/>
          <w:u w:val="single"/>
        </w:rPr>
      </w:pPr>
      <w:r>
        <w:rPr>
          <w:rFonts w:ascii="Times New Roman" w:hAnsi="Times New Roman"/>
          <w:sz w:val="18"/>
          <w:szCs w:val="18"/>
        </w:rPr>
        <w:t>7.4.</w:t>
      </w:r>
      <w:r>
        <w:rPr>
          <w:rFonts w:ascii="Times New Roman" w:hAnsi="Times New Roman"/>
          <w:sz w:val="18"/>
          <w:szCs w:val="18"/>
        </w:rPr>
        <w:tab/>
      </w:r>
      <w:proofErr w:type="gramStart"/>
      <w:r w:rsidRPr="007A5C5F">
        <w:rPr>
          <w:rFonts w:ascii="Times New Roman" w:hAnsi="Times New Roman"/>
          <w:sz w:val="18"/>
          <w:szCs w:val="18"/>
        </w:rPr>
        <w:t>Потребитель, в отношении которого введено частичное и (или) полное ограничение режима потребления электрической энергии, в случае, если им не была обеспечена готовность к введению частичного и (или) полного ограничения режима потребления, несет ответственность перед третьими лицами за убытки, возникшие в связи с введением в отношении его частичного и (или) полного ограничения режима потребления электрической энергии, в соответствии с действующим законодательством</w:t>
      </w:r>
      <w:proofErr w:type="gramEnd"/>
      <w:r w:rsidRPr="007A5C5F">
        <w:rPr>
          <w:rFonts w:ascii="Times New Roman" w:hAnsi="Times New Roman"/>
          <w:sz w:val="18"/>
          <w:szCs w:val="18"/>
        </w:rPr>
        <w:t xml:space="preserve"> </w:t>
      </w:r>
      <w:proofErr w:type="gramStart"/>
      <w:r w:rsidRPr="007A5C5F">
        <w:rPr>
          <w:rFonts w:ascii="Times New Roman" w:hAnsi="Times New Roman"/>
          <w:sz w:val="18"/>
          <w:szCs w:val="18"/>
        </w:rPr>
        <w:t>РФ, в том числе, несет ответственность за убытки, причиненные невыполнением им действий по самостоятельному ограничению режима потребления и отказом от допуска представителей Сетевой организации для осуществления действий по ограничению режима потребления электрической энергии, а также за убытки, возникшие вследствие такого отказа у иных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w:t>
      </w:r>
      <w:proofErr w:type="gramEnd"/>
      <w:r w:rsidRPr="007A5C5F">
        <w:rPr>
          <w:rFonts w:ascii="Times New Roman" w:hAnsi="Times New Roman"/>
          <w:sz w:val="18"/>
          <w:szCs w:val="18"/>
        </w:rPr>
        <w:t xml:space="preserve"> процесса снабжения электрической энергией.</w:t>
      </w:r>
    </w:p>
    <w:p w:rsidR="007F39AD" w:rsidRPr="00B779BA" w:rsidRDefault="007F39AD" w:rsidP="007F39AD">
      <w:pPr>
        <w:pStyle w:val="21"/>
        <w:spacing w:line="120" w:lineRule="atLeast"/>
        <w:rPr>
          <w:rFonts w:ascii="Times New Roman" w:hAnsi="Times New Roman"/>
          <w:b/>
          <w:i/>
          <w:sz w:val="18"/>
          <w:szCs w:val="18"/>
          <w:u w:val="single"/>
        </w:rPr>
      </w:pPr>
      <w:r>
        <w:rPr>
          <w:rFonts w:ascii="Times New Roman" w:hAnsi="Times New Roman"/>
          <w:sz w:val="18"/>
          <w:szCs w:val="18"/>
        </w:rPr>
        <w:t>7.4.1.</w:t>
      </w:r>
      <w:r>
        <w:rPr>
          <w:rFonts w:ascii="Times New Roman" w:hAnsi="Times New Roman"/>
          <w:sz w:val="18"/>
          <w:szCs w:val="18"/>
        </w:rPr>
        <w:tab/>
      </w:r>
      <w:r w:rsidRPr="00B779BA">
        <w:rPr>
          <w:rFonts w:ascii="Times New Roman" w:hAnsi="Times New Roman"/>
          <w:sz w:val="18"/>
          <w:szCs w:val="18"/>
        </w:rPr>
        <w:t xml:space="preserve">Потребитель, у которого отсутствует акт согласования аварийной и (или) технологической брони и ограничение </w:t>
      </w:r>
      <w:proofErr w:type="gramStart"/>
      <w:r w:rsidRPr="00B779BA">
        <w:rPr>
          <w:rFonts w:ascii="Times New Roman" w:hAnsi="Times New Roman"/>
          <w:sz w:val="18"/>
          <w:szCs w:val="18"/>
        </w:rPr>
        <w:t>режима</w:t>
      </w:r>
      <w:proofErr w:type="gramEnd"/>
      <w:r w:rsidRPr="00B779BA">
        <w:rPr>
          <w:rFonts w:ascii="Times New Roman" w:hAnsi="Times New Roman"/>
          <w:sz w:val="18"/>
          <w:szCs w:val="18"/>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действующим законодательством РФ.</w:t>
      </w:r>
    </w:p>
    <w:p w:rsidR="007F39AD" w:rsidRPr="007A5C5F" w:rsidRDefault="007F39AD" w:rsidP="007F39AD">
      <w:pPr>
        <w:tabs>
          <w:tab w:val="left" w:pos="709"/>
        </w:tabs>
        <w:autoSpaceDE w:val="0"/>
        <w:autoSpaceDN w:val="0"/>
        <w:adjustRightInd w:val="0"/>
        <w:jc w:val="both"/>
        <w:rPr>
          <w:rFonts w:ascii="Times New Roman" w:hAnsi="Times New Roman"/>
          <w:snapToGrid w:val="0"/>
          <w:sz w:val="18"/>
          <w:szCs w:val="18"/>
        </w:rPr>
      </w:pPr>
      <w:r>
        <w:rPr>
          <w:rFonts w:ascii="Times New Roman" w:hAnsi="Times New Roman"/>
          <w:snapToGrid w:val="0"/>
          <w:sz w:val="18"/>
          <w:szCs w:val="18"/>
        </w:rPr>
        <w:t>7.5.</w:t>
      </w:r>
      <w:r>
        <w:rPr>
          <w:rFonts w:ascii="Times New Roman" w:hAnsi="Times New Roman"/>
          <w:snapToGrid w:val="0"/>
          <w:sz w:val="18"/>
          <w:szCs w:val="18"/>
        </w:rPr>
        <w:tab/>
      </w:r>
      <w:r w:rsidRPr="007A5C5F">
        <w:rPr>
          <w:rFonts w:ascii="Times New Roman" w:hAnsi="Times New Roman"/>
          <w:snapToGrid w:val="0"/>
          <w:sz w:val="18"/>
          <w:szCs w:val="18"/>
        </w:rPr>
        <w:t xml:space="preserve">Стороны освобождаются от ответственности за неисполнение или ненадлежащее исполнение обязательств по настоящему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 xml:space="preserve">у, если это явилось следствием обстоятельств непреодолимой силы, как то: стихийные бедствия, забастовки, военные действия любого характера, а также в случае принятия, после заключения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 xml:space="preserve">а, нормативных актов, препятствующих выполнению условий настоящего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 xml:space="preserve">а. </w:t>
      </w:r>
    </w:p>
    <w:p w:rsidR="007F39AD" w:rsidRPr="007A5C5F" w:rsidRDefault="007F39AD" w:rsidP="007F39AD">
      <w:pPr>
        <w:tabs>
          <w:tab w:val="left" w:pos="709"/>
        </w:tabs>
        <w:autoSpaceDE w:val="0"/>
        <w:autoSpaceDN w:val="0"/>
        <w:adjustRightInd w:val="0"/>
        <w:jc w:val="both"/>
        <w:rPr>
          <w:rFonts w:ascii="Times New Roman" w:hAnsi="Times New Roman"/>
          <w:b/>
          <w:i/>
          <w:sz w:val="18"/>
          <w:szCs w:val="18"/>
          <w:u w:val="single"/>
        </w:rPr>
      </w:pPr>
      <w:r>
        <w:rPr>
          <w:rFonts w:ascii="Times New Roman" w:hAnsi="Times New Roman"/>
          <w:sz w:val="18"/>
          <w:szCs w:val="18"/>
        </w:rPr>
        <w:t>7.6.</w:t>
      </w:r>
      <w:r>
        <w:rPr>
          <w:rFonts w:ascii="Times New Roman" w:hAnsi="Times New Roman"/>
          <w:sz w:val="18"/>
          <w:szCs w:val="18"/>
        </w:rPr>
        <w:tab/>
      </w:r>
      <w:r w:rsidRPr="007A5C5F">
        <w:rPr>
          <w:rFonts w:ascii="Times New Roman" w:hAnsi="Times New Roman"/>
          <w:sz w:val="18"/>
          <w:szCs w:val="18"/>
        </w:rPr>
        <w:t xml:space="preserve">В случае нарушения обязательств по уведомлению Гарантирующего поставщика об обстоятельствах, указанных в п. 3.1.9 настоящего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а, Потребитель обязан оплатить электрическую энергию (мощность), отпущенную с момента наступления, указанных в п. 3.1.9 настоящего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а, обстоятельств, до момента прекращения действия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а в отношении соответствующих </w:t>
      </w:r>
      <w:proofErr w:type="spellStart"/>
      <w:r w:rsidRPr="007A5C5F">
        <w:rPr>
          <w:rFonts w:ascii="Times New Roman" w:hAnsi="Times New Roman"/>
          <w:sz w:val="18"/>
          <w:szCs w:val="18"/>
        </w:rPr>
        <w:t>энергопринимающих</w:t>
      </w:r>
      <w:proofErr w:type="spellEnd"/>
      <w:r w:rsidRPr="007A5C5F">
        <w:rPr>
          <w:rFonts w:ascii="Times New Roman" w:hAnsi="Times New Roman"/>
          <w:sz w:val="18"/>
          <w:szCs w:val="18"/>
        </w:rPr>
        <w:t xml:space="preserve"> устройств.</w:t>
      </w:r>
    </w:p>
    <w:p w:rsidR="007F39AD" w:rsidRPr="00B779BA" w:rsidRDefault="007F39AD" w:rsidP="007F39AD">
      <w:pPr>
        <w:tabs>
          <w:tab w:val="right" w:pos="0"/>
        </w:tabs>
        <w:ind w:firstLine="709"/>
        <w:jc w:val="both"/>
        <w:rPr>
          <w:rFonts w:ascii="Times New Roman" w:hAnsi="Times New Roman"/>
          <w:sz w:val="18"/>
          <w:szCs w:val="18"/>
        </w:rPr>
      </w:pPr>
      <w:r w:rsidRPr="00B779BA">
        <w:rPr>
          <w:rFonts w:ascii="Times New Roman" w:hAnsi="Times New Roman"/>
          <w:sz w:val="18"/>
          <w:szCs w:val="18"/>
        </w:rPr>
        <w:lastRenderedPageBreak/>
        <w:t xml:space="preserve">Стоимость электроэнергии (мощности) рассчитывается в данном случае в общем порядке, предусмотренном настоящим </w:t>
      </w:r>
      <w:r w:rsidRPr="00A003EB">
        <w:rPr>
          <w:rFonts w:ascii="Times New Roman" w:hAnsi="Times New Roman"/>
          <w:noProof/>
          <w:snapToGrid w:val="0"/>
          <w:sz w:val="18"/>
          <w:szCs w:val="18"/>
        </w:rPr>
        <w:t>договор</w:t>
      </w:r>
      <w:r w:rsidRPr="00B779BA">
        <w:rPr>
          <w:rFonts w:ascii="Times New Roman" w:hAnsi="Times New Roman"/>
          <w:sz w:val="18"/>
          <w:szCs w:val="18"/>
        </w:rPr>
        <w:t>ом.</w:t>
      </w:r>
    </w:p>
    <w:p w:rsidR="007F39AD" w:rsidRPr="00B779BA" w:rsidRDefault="007F39AD" w:rsidP="007F39AD">
      <w:pPr>
        <w:ind w:left="142"/>
        <w:jc w:val="both"/>
        <w:rPr>
          <w:rFonts w:ascii="Times New Roman" w:hAnsi="Times New Roman"/>
          <w:snapToGrid w:val="0"/>
          <w:sz w:val="18"/>
          <w:szCs w:val="18"/>
        </w:rPr>
      </w:pPr>
    </w:p>
    <w:p w:rsidR="007F39AD" w:rsidRPr="00B779BA" w:rsidRDefault="007F39AD" w:rsidP="007F39AD">
      <w:pPr>
        <w:keepNext/>
        <w:keepLines/>
        <w:ind w:left="360"/>
        <w:jc w:val="center"/>
        <w:rPr>
          <w:rFonts w:ascii="Times New Roman" w:hAnsi="Times New Roman"/>
          <w:b/>
          <w:snapToGrid w:val="0"/>
          <w:sz w:val="18"/>
          <w:szCs w:val="18"/>
        </w:rPr>
      </w:pPr>
      <w:r>
        <w:rPr>
          <w:rFonts w:ascii="Times New Roman" w:hAnsi="Times New Roman"/>
          <w:b/>
          <w:snapToGrid w:val="0"/>
          <w:sz w:val="18"/>
          <w:szCs w:val="18"/>
        </w:rPr>
        <w:t>8.</w:t>
      </w:r>
      <w:r>
        <w:rPr>
          <w:rFonts w:ascii="Times New Roman" w:hAnsi="Times New Roman"/>
          <w:b/>
          <w:snapToGrid w:val="0"/>
          <w:sz w:val="18"/>
          <w:szCs w:val="18"/>
        </w:rPr>
        <w:tab/>
      </w:r>
      <w:r w:rsidRPr="00B779BA">
        <w:rPr>
          <w:rFonts w:ascii="Times New Roman" w:hAnsi="Times New Roman"/>
          <w:b/>
          <w:snapToGrid w:val="0"/>
          <w:sz w:val="18"/>
          <w:szCs w:val="18"/>
        </w:rPr>
        <w:t xml:space="preserve">СРОКИ ДЕЙСТВИЯ, ПОРЯДОК ИЗМЕНЕНИЯ И РАСТОРЖЕНИЯ </w:t>
      </w:r>
      <w:r w:rsidRPr="00A003EB">
        <w:rPr>
          <w:rFonts w:ascii="Times New Roman" w:hAnsi="Times New Roman"/>
          <w:b/>
          <w:noProof/>
          <w:snapToGrid w:val="0"/>
          <w:sz w:val="18"/>
          <w:szCs w:val="18"/>
        </w:rPr>
        <w:t>ДОГОВОР</w:t>
      </w:r>
      <w:r w:rsidRPr="00B779BA">
        <w:rPr>
          <w:rFonts w:ascii="Times New Roman" w:hAnsi="Times New Roman"/>
          <w:b/>
          <w:snapToGrid w:val="0"/>
          <w:sz w:val="18"/>
          <w:szCs w:val="18"/>
        </w:rPr>
        <w:t>А</w:t>
      </w:r>
    </w:p>
    <w:p w:rsidR="007F39AD" w:rsidRPr="00B779BA" w:rsidRDefault="007F39AD" w:rsidP="007F39AD">
      <w:pPr>
        <w:keepNext/>
        <w:keepLines/>
        <w:rPr>
          <w:rFonts w:ascii="Times New Roman" w:hAnsi="Times New Roman"/>
          <w:b/>
          <w:snapToGrid w:val="0"/>
          <w:sz w:val="18"/>
          <w:szCs w:val="18"/>
        </w:rPr>
      </w:pPr>
    </w:p>
    <w:p w:rsidR="007F39AD" w:rsidRPr="007A5C5F" w:rsidRDefault="007F39AD" w:rsidP="007F39AD">
      <w:pPr>
        <w:keepNext/>
        <w:keepLines/>
        <w:tabs>
          <w:tab w:val="left" w:pos="709"/>
        </w:tabs>
        <w:autoSpaceDE w:val="0"/>
        <w:autoSpaceDN w:val="0"/>
        <w:adjustRightInd w:val="0"/>
        <w:jc w:val="both"/>
        <w:rPr>
          <w:rFonts w:ascii="Times New Roman" w:hAnsi="Times New Roman"/>
          <w:sz w:val="18"/>
          <w:szCs w:val="18"/>
        </w:rPr>
      </w:pPr>
      <w:r>
        <w:rPr>
          <w:rFonts w:ascii="Times New Roman" w:hAnsi="Times New Roman"/>
          <w:sz w:val="18"/>
          <w:szCs w:val="18"/>
        </w:rPr>
        <w:t>8.1.</w:t>
      </w:r>
      <w:r>
        <w:rPr>
          <w:rFonts w:ascii="Times New Roman" w:hAnsi="Times New Roman"/>
          <w:sz w:val="18"/>
          <w:szCs w:val="18"/>
        </w:rPr>
        <w:tab/>
      </w:r>
      <w:r w:rsidRPr="00A003EB">
        <w:rPr>
          <w:rFonts w:ascii="Times New Roman" w:hAnsi="Times New Roman"/>
          <w:noProof/>
          <w:sz w:val="18"/>
          <w:szCs w:val="18"/>
        </w:rPr>
        <w:t>Договор</w:t>
      </w:r>
      <w:r w:rsidRPr="007A5C5F">
        <w:rPr>
          <w:rFonts w:ascii="Times New Roman" w:hAnsi="Times New Roman"/>
          <w:sz w:val="18"/>
          <w:szCs w:val="18"/>
        </w:rPr>
        <w:t xml:space="preserve"> заключается на срок по </w:t>
      </w:r>
      <w:r w:rsidRPr="00A003EB">
        <w:rPr>
          <w:rFonts w:ascii="Times New Roman" w:hAnsi="Times New Roman"/>
          <w:noProof/>
          <w:sz w:val="18"/>
          <w:szCs w:val="18"/>
        </w:rPr>
        <w:t>31.12.2015</w:t>
      </w:r>
      <w:r w:rsidRPr="007A5C5F">
        <w:rPr>
          <w:rFonts w:ascii="Times New Roman" w:hAnsi="Times New Roman"/>
          <w:sz w:val="18"/>
          <w:szCs w:val="18"/>
        </w:rPr>
        <w:t xml:space="preserve">. </w:t>
      </w:r>
      <w:proofErr w:type="gramStart"/>
      <w:r w:rsidRPr="007A5C5F">
        <w:rPr>
          <w:rFonts w:ascii="Times New Roman" w:hAnsi="Times New Roman"/>
          <w:sz w:val="18"/>
          <w:szCs w:val="18"/>
        </w:rPr>
        <w:t xml:space="preserve">Настоящий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 считается ежегодно продленным на тот же срок и на тех же условиях, если за 30 календарных дней до окончания срока его действия ни одна из сторон не заявит о его прекращении или изменении, либо о заключении нового </w:t>
      </w:r>
      <w:r w:rsidRPr="00A003EB">
        <w:rPr>
          <w:rFonts w:ascii="Times New Roman" w:hAnsi="Times New Roman"/>
          <w:noProof/>
          <w:snapToGrid w:val="0"/>
          <w:sz w:val="18"/>
          <w:szCs w:val="18"/>
        </w:rPr>
        <w:t>договор</w:t>
      </w:r>
      <w:r w:rsidRPr="007A5C5F">
        <w:rPr>
          <w:rFonts w:ascii="Times New Roman" w:hAnsi="Times New Roman"/>
          <w:sz w:val="18"/>
          <w:szCs w:val="18"/>
        </w:rPr>
        <w:t>а, за исключением объектов, в отношении которых соглашением сторон установлены индивидуальные сроки действия обязательств.</w:t>
      </w:r>
      <w:proofErr w:type="gramEnd"/>
    </w:p>
    <w:p w:rsidR="007F39AD" w:rsidRPr="00B779BA" w:rsidRDefault="007F39AD" w:rsidP="007F39AD">
      <w:pPr>
        <w:ind w:firstLine="709"/>
        <w:jc w:val="both"/>
        <w:rPr>
          <w:rFonts w:ascii="Times New Roman" w:hAnsi="Times New Roman"/>
          <w:sz w:val="18"/>
          <w:szCs w:val="18"/>
        </w:rPr>
      </w:pPr>
      <w:r w:rsidRPr="00B779BA">
        <w:rPr>
          <w:rFonts w:ascii="Times New Roman" w:hAnsi="Times New Roman"/>
          <w:sz w:val="18"/>
          <w:szCs w:val="18"/>
        </w:rPr>
        <w:t xml:space="preserve">Если за 30 дней до окончания срока действия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Потребителем внесено предложение об изменении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или заключении нового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то отношения сторон, до изменения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или до заключения нового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регулируются в соответствии с условиями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а, за исключением объектов, в отношении которых соглашением сторон установлены индивидуальные сроки действия обязательств.</w:t>
      </w:r>
    </w:p>
    <w:p w:rsidR="007F39AD" w:rsidRPr="00B779BA" w:rsidRDefault="007F39AD" w:rsidP="007F39AD">
      <w:pPr>
        <w:ind w:firstLine="709"/>
        <w:jc w:val="both"/>
        <w:rPr>
          <w:rFonts w:ascii="Times New Roman" w:hAnsi="Times New Roman"/>
          <w:sz w:val="18"/>
          <w:szCs w:val="18"/>
        </w:rPr>
      </w:pPr>
      <w:r w:rsidRPr="00B779BA">
        <w:rPr>
          <w:rFonts w:ascii="Times New Roman" w:hAnsi="Times New Roman"/>
          <w:sz w:val="18"/>
          <w:szCs w:val="18"/>
        </w:rPr>
        <w:t xml:space="preserve">Прекращение действия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не прекращает обязательств Потребителя по оплате электрической энергии (мощности), полученной в период действия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w:t>
      </w:r>
    </w:p>
    <w:p w:rsidR="007F39AD" w:rsidRPr="00B779BA" w:rsidRDefault="007F39AD" w:rsidP="007F39AD">
      <w:pPr>
        <w:ind w:firstLine="709"/>
        <w:jc w:val="both"/>
        <w:rPr>
          <w:rFonts w:ascii="Times New Roman" w:hAnsi="Times New Roman"/>
          <w:strike/>
          <w:sz w:val="18"/>
          <w:szCs w:val="18"/>
        </w:rPr>
      </w:pPr>
      <w:r w:rsidRPr="00A003EB">
        <w:rPr>
          <w:rFonts w:ascii="Times New Roman" w:hAnsi="Times New Roman"/>
          <w:noProof/>
          <w:snapToGrid w:val="0"/>
          <w:sz w:val="18"/>
          <w:szCs w:val="18"/>
        </w:rPr>
        <w:t>Договор</w:t>
      </w:r>
      <w:r>
        <w:rPr>
          <w:rFonts w:ascii="Times New Roman" w:hAnsi="Times New Roman"/>
          <w:snapToGrid w:val="0"/>
          <w:sz w:val="18"/>
          <w:szCs w:val="18"/>
        </w:rPr>
        <w:t xml:space="preserve"> </w:t>
      </w:r>
      <w:r w:rsidRPr="00B779BA">
        <w:rPr>
          <w:rFonts w:ascii="Times New Roman" w:hAnsi="Times New Roman"/>
          <w:sz w:val="18"/>
          <w:szCs w:val="18"/>
        </w:rPr>
        <w:t xml:space="preserve">может быть изменен или расторгнут в одностороннем порядке в случаях, предусмотренных действующим законодательством РФ и настоящим </w:t>
      </w:r>
      <w:r w:rsidRPr="00A003EB">
        <w:rPr>
          <w:rFonts w:ascii="Times New Roman" w:hAnsi="Times New Roman"/>
          <w:noProof/>
          <w:snapToGrid w:val="0"/>
          <w:sz w:val="18"/>
          <w:szCs w:val="18"/>
        </w:rPr>
        <w:t>договор</w:t>
      </w:r>
      <w:r w:rsidRPr="00B779BA">
        <w:rPr>
          <w:rFonts w:ascii="Times New Roman" w:hAnsi="Times New Roman"/>
          <w:sz w:val="18"/>
          <w:szCs w:val="18"/>
        </w:rPr>
        <w:t>ом.</w:t>
      </w:r>
    </w:p>
    <w:p w:rsidR="007F39AD" w:rsidRPr="00B779BA" w:rsidRDefault="007F39AD" w:rsidP="007F39AD">
      <w:pPr>
        <w:ind w:firstLine="709"/>
        <w:jc w:val="both"/>
        <w:rPr>
          <w:rFonts w:ascii="Times New Roman" w:hAnsi="Times New Roman"/>
          <w:sz w:val="18"/>
          <w:szCs w:val="18"/>
        </w:rPr>
      </w:pPr>
      <w:r w:rsidRPr="00B779BA">
        <w:rPr>
          <w:rFonts w:ascii="Times New Roman" w:hAnsi="Times New Roman"/>
          <w:sz w:val="18"/>
          <w:szCs w:val="18"/>
        </w:rPr>
        <w:t xml:space="preserve">Гарантирующий поставщик вправе в одностороннем порядке отказаться от исполнения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в случае прекращения у Потребителя прав владения </w:t>
      </w:r>
      <w:proofErr w:type="spellStart"/>
      <w:r w:rsidRPr="00B779BA">
        <w:rPr>
          <w:rFonts w:ascii="Times New Roman" w:hAnsi="Times New Roman"/>
          <w:sz w:val="18"/>
          <w:szCs w:val="18"/>
        </w:rPr>
        <w:t>энергопринимающими</w:t>
      </w:r>
      <w:proofErr w:type="spellEnd"/>
      <w:r w:rsidRPr="00B779BA">
        <w:rPr>
          <w:rFonts w:ascii="Times New Roman" w:hAnsi="Times New Roman"/>
          <w:sz w:val="18"/>
          <w:szCs w:val="18"/>
        </w:rPr>
        <w:t xml:space="preserve"> устройствами, в </w:t>
      </w:r>
      <w:proofErr w:type="gramStart"/>
      <w:r w:rsidRPr="00B779BA">
        <w:rPr>
          <w:rFonts w:ascii="Times New Roman" w:hAnsi="Times New Roman"/>
          <w:sz w:val="18"/>
          <w:szCs w:val="18"/>
        </w:rPr>
        <w:t>целях</w:t>
      </w:r>
      <w:proofErr w:type="gramEnd"/>
      <w:r w:rsidRPr="00B779BA">
        <w:rPr>
          <w:rFonts w:ascii="Times New Roman" w:hAnsi="Times New Roman"/>
          <w:sz w:val="18"/>
          <w:szCs w:val="18"/>
        </w:rPr>
        <w:t xml:space="preserve"> энергоснабжения которых заключен настоящий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 ликвидации Потребителя, или наступления иных событий и обстоятельств, имеющих значение для исполнения настоящего </w:t>
      </w:r>
      <w:r w:rsidRPr="00A003EB">
        <w:rPr>
          <w:rFonts w:ascii="Times New Roman" w:hAnsi="Times New Roman"/>
          <w:noProof/>
          <w:snapToGrid w:val="0"/>
          <w:sz w:val="18"/>
          <w:szCs w:val="18"/>
        </w:rPr>
        <w:t>договор</w:t>
      </w:r>
      <w:r w:rsidRPr="00B779BA">
        <w:rPr>
          <w:rFonts w:ascii="Times New Roman" w:hAnsi="Times New Roman"/>
          <w:sz w:val="18"/>
          <w:szCs w:val="18"/>
        </w:rPr>
        <w:t xml:space="preserve">а, уведомив Потребителя об этом не менее чем за 10 дней до предполагаемой даты расторжения </w:t>
      </w:r>
      <w:r w:rsidRPr="00A003EB">
        <w:rPr>
          <w:rFonts w:ascii="Times New Roman" w:hAnsi="Times New Roman"/>
          <w:noProof/>
          <w:snapToGrid w:val="0"/>
          <w:sz w:val="18"/>
          <w:szCs w:val="18"/>
        </w:rPr>
        <w:t>договор</w:t>
      </w:r>
      <w:r w:rsidRPr="00B779BA">
        <w:rPr>
          <w:rFonts w:ascii="Times New Roman" w:hAnsi="Times New Roman"/>
          <w:sz w:val="18"/>
          <w:szCs w:val="18"/>
        </w:rPr>
        <w:t>а.</w:t>
      </w:r>
    </w:p>
    <w:p w:rsidR="007F39AD" w:rsidRPr="007A5C5F" w:rsidRDefault="007F39AD" w:rsidP="007F39AD">
      <w:pPr>
        <w:tabs>
          <w:tab w:val="left" w:pos="709"/>
        </w:tabs>
        <w:autoSpaceDE w:val="0"/>
        <w:autoSpaceDN w:val="0"/>
        <w:adjustRightInd w:val="0"/>
        <w:jc w:val="both"/>
        <w:rPr>
          <w:rFonts w:ascii="Times New Roman" w:hAnsi="Times New Roman"/>
          <w:b/>
          <w:i/>
          <w:sz w:val="18"/>
          <w:szCs w:val="18"/>
          <w:u w:val="single"/>
        </w:rPr>
      </w:pPr>
      <w:r>
        <w:rPr>
          <w:rFonts w:ascii="Times New Roman" w:hAnsi="Times New Roman"/>
          <w:sz w:val="18"/>
          <w:szCs w:val="18"/>
        </w:rPr>
        <w:t>8.2.</w:t>
      </w:r>
      <w:r>
        <w:rPr>
          <w:rFonts w:ascii="Times New Roman" w:hAnsi="Times New Roman"/>
          <w:sz w:val="18"/>
          <w:szCs w:val="18"/>
        </w:rPr>
        <w:tab/>
      </w:r>
      <w:r w:rsidRPr="007A5C5F">
        <w:rPr>
          <w:rFonts w:ascii="Times New Roman" w:hAnsi="Times New Roman"/>
          <w:sz w:val="18"/>
          <w:szCs w:val="18"/>
        </w:rPr>
        <w:t xml:space="preserve">Изменения банковских реквизитов и контактных данных Потребителя и Гарантирующего поставщика производятся путем обмена документами одним из способов: письменным обращением, электронным сообщением по </w:t>
      </w:r>
      <w:proofErr w:type="gramStart"/>
      <w:r w:rsidRPr="007A5C5F">
        <w:rPr>
          <w:rFonts w:ascii="Times New Roman" w:hAnsi="Times New Roman"/>
          <w:sz w:val="18"/>
          <w:szCs w:val="18"/>
        </w:rPr>
        <w:t>е</w:t>
      </w:r>
      <w:proofErr w:type="gramEnd"/>
      <w:r w:rsidRPr="007A5C5F">
        <w:rPr>
          <w:rFonts w:ascii="Times New Roman" w:hAnsi="Times New Roman"/>
          <w:sz w:val="18"/>
          <w:szCs w:val="18"/>
        </w:rPr>
        <w:t>-</w:t>
      </w:r>
      <w:r w:rsidRPr="007A5C5F">
        <w:rPr>
          <w:rFonts w:ascii="Times New Roman" w:hAnsi="Times New Roman"/>
          <w:sz w:val="18"/>
          <w:szCs w:val="18"/>
          <w:lang w:val="en-US"/>
        </w:rPr>
        <w:t>mail</w:t>
      </w:r>
      <w:r w:rsidRPr="007A5C5F">
        <w:rPr>
          <w:rFonts w:ascii="Times New Roman" w:hAnsi="Times New Roman"/>
          <w:sz w:val="18"/>
          <w:szCs w:val="18"/>
        </w:rPr>
        <w:t>, сообщением через интернет-сервис, факсимильной связью, телеграммой.</w:t>
      </w:r>
    </w:p>
    <w:p w:rsidR="007F39AD" w:rsidRPr="007A5C5F" w:rsidRDefault="007F39AD" w:rsidP="007F39AD">
      <w:pPr>
        <w:tabs>
          <w:tab w:val="left" w:pos="709"/>
        </w:tabs>
        <w:autoSpaceDE w:val="0"/>
        <w:autoSpaceDN w:val="0"/>
        <w:adjustRightInd w:val="0"/>
        <w:jc w:val="both"/>
        <w:rPr>
          <w:rFonts w:ascii="Times New Roman" w:hAnsi="Times New Roman"/>
          <w:b/>
          <w:i/>
          <w:sz w:val="18"/>
          <w:szCs w:val="18"/>
          <w:u w:val="single"/>
        </w:rPr>
      </w:pPr>
      <w:r>
        <w:rPr>
          <w:rFonts w:ascii="Times New Roman" w:hAnsi="Times New Roman"/>
          <w:sz w:val="18"/>
          <w:szCs w:val="18"/>
        </w:rPr>
        <w:t>8.3.</w:t>
      </w:r>
      <w:r>
        <w:rPr>
          <w:rFonts w:ascii="Times New Roman" w:hAnsi="Times New Roman"/>
          <w:sz w:val="18"/>
          <w:szCs w:val="18"/>
        </w:rPr>
        <w:tab/>
      </w:r>
      <w:r w:rsidRPr="007A5C5F">
        <w:rPr>
          <w:rFonts w:ascii="Times New Roman" w:hAnsi="Times New Roman"/>
          <w:sz w:val="18"/>
          <w:szCs w:val="18"/>
        </w:rPr>
        <w:t xml:space="preserve">Настоящий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 распространяет свое действие на отношение сторон с 00 часов 00 минут 01.01.2015 года. Ранее действующий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 утрачивает свою силу за исключением дополнительных соглашений к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у, приложений указанных в разделе 10 настоящего </w:t>
      </w:r>
      <w:r w:rsidRPr="00A003EB">
        <w:rPr>
          <w:rFonts w:ascii="Times New Roman" w:hAnsi="Times New Roman"/>
          <w:noProof/>
          <w:snapToGrid w:val="0"/>
          <w:sz w:val="18"/>
          <w:szCs w:val="18"/>
        </w:rPr>
        <w:t>договор</w:t>
      </w:r>
      <w:r w:rsidRPr="007A5C5F">
        <w:rPr>
          <w:rFonts w:ascii="Times New Roman" w:hAnsi="Times New Roman"/>
          <w:sz w:val="18"/>
          <w:szCs w:val="18"/>
        </w:rPr>
        <w:t>а.</w:t>
      </w:r>
    </w:p>
    <w:p w:rsidR="007F39AD" w:rsidRPr="00F743A7" w:rsidRDefault="007F39AD" w:rsidP="007F39AD">
      <w:pPr>
        <w:pStyle w:val="a7"/>
        <w:autoSpaceDE w:val="0"/>
        <w:autoSpaceDN w:val="0"/>
        <w:adjustRightInd w:val="0"/>
        <w:ind w:left="0"/>
        <w:jc w:val="both"/>
        <w:rPr>
          <w:rFonts w:ascii="Times New Roman" w:hAnsi="Times New Roman"/>
          <w:b/>
          <w:i/>
          <w:sz w:val="18"/>
          <w:szCs w:val="18"/>
          <w:u w:val="single"/>
        </w:rPr>
      </w:pPr>
    </w:p>
    <w:p w:rsidR="007F39AD" w:rsidRPr="00B779BA" w:rsidRDefault="007F39AD" w:rsidP="007F39AD">
      <w:pPr>
        <w:keepNext/>
        <w:keepLines/>
        <w:ind w:left="360"/>
        <w:jc w:val="center"/>
        <w:rPr>
          <w:rFonts w:ascii="Times New Roman" w:hAnsi="Times New Roman"/>
          <w:b/>
          <w:snapToGrid w:val="0"/>
          <w:sz w:val="18"/>
          <w:szCs w:val="18"/>
        </w:rPr>
      </w:pPr>
      <w:r>
        <w:rPr>
          <w:rFonts w:ascii="Times New Roman" w:hAnsi="Times New Roman"/>
          <w:b/>
          <w:snapToGrid w:val="0"/>
          <w:sz w:val="18"/>
          <w:szCs w:val="18"/>
        </w:rPr>
        <w:t>9.</w:t>
      </w:r>
      <w:r>
        <w:rPr>
          <w:rFonts w:ascii="Times New Roman" w:hAnsi="Times New Roman"/>
          <w:b/>
          <w:snapToGrid w:val="0"/>
          <w:sz w:val="18"/>
          <w:szCs w:val="18"/>
        </w:rPr>
        <w:tab/>
      </w:r>
      <w:r w:rsidRPr="00B779BA">
        <w:rPr>
          <w:rFonts w:ascii="Times New Roman" w:hAnsi="Times New Roman"/>
          <w:b/>
          <w:snapToGrid w:val="0"/>
          <w:sz w:val="18"/>
          <w:szCs w:val="18"/>
        </w:rPr>
        <w:t>ОСОБЫЕ УСЛОВИЯ</w:t>
      </w:r>
    </w:p>
    <w:p w:rsidR="007F39AD" w:rsidRPr="00B779BA" w:rsidRDefault="007F39AD" w:rsidP="007F39AD">
      <w:pPr>
        <w:keepNext/>
        <w:keepLines/>
        <w:rPr>
          <w:rFonts w:ascii="Times New Roman" w:hAnsi="Times New Roman"/>
          <w:b/>
          <w:snapToGrid w:val="0"/>
          <w:sz w:val="18"/>
          <w:szCs w:val="18"/>
        </w:rPr>
      </w:pPr>
    </w:p>
    <w:p w:rsidR="007F39AD" w:rsidRPr="007A5C5F" w:rsidRDefault="007F39AD" w:rsidP="007F39AD">
      <w:pPr>
        <w:keepNext/>
        <w:keepLines/>
        <w:tabs>
          <w:tab w:val="left" w:pos="709"/>
        </w:tabs>
        <w:autoSpaceDE w:val="0"/>
        <w:autoSpaceDN w:val="0"/>
        <w:adjustRightInd w:val="0"/>
        <w:jc w:val="both"/>
        <w:rPr>
          <w:rFonts w:ascii="Times New Roman" w:hAnsi="Times New Roman"/>
          <w:sz w:val="18"/>
          <w:szCs w:val="18"/>
        </w:rPr>
      </w:pPr>
      <w:r>
        <w:rPr>
          <w:rFonts w:ascii="Times New Roman" w:hAnsi="Times New Roman"/>
          <w:sz w:val="18"/>
          <w:szCs w:val="18"/>
        </w:rPr>
        <w:t>9.1.</w:t>
      </w:r>
      <w:r>
        <w:rPr>
          <w:rFonts w:ascii="Times New Roman" w:hAnsi="Times New Roman"/>
          <w:sz w:val="18"/>
          <w:szCs w:val="18"/>
        </w:rPr>
        <w:tab/>
      </w:r>
      <w:r w:rsidRPr="007A5C5F">
        <w:rPr>
          <w:rFonts w:ascii="Times New Roman" w:hAnsi="Times New Roman"/>
          <w:sz w:val="18"/>
          <w:szCs w:val="18"/>
        </w:rPr>
        <w:t xml:space="preserve">Споры сторон, вытекающие из настоящего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а, в том числе, связанные с его заключением, изменением, исполнением, прекращением или действительностью, подлежат рассмотрению в Арбитражном суде по месту исполнения настоящего </w:t>
      </w:r>
      <w:r w:rsidRPr="00A003EB">
        <w:rPr>
          <w:rFonts w:ascii="Times New Roman" w:hAnsi="Times New Roman"/>
          <w:noProof/>
          <w:snapToGrid w:val="0"/>
          <w:sz w:val="18"/>
          <w:szCs w:val="18"/>
        </w:rPr>
        <w:t>договор</w:t>
      </w:r>
      <w:r w:rsidRPr="007A5C5F">
        <w:rPr>
          <w:rFonts w:ascii="Times New Roman" w:hAnsi="Times New Roman"/>
          <w:sz w:val="18"/>
          <w:szCs w:val="18"/>
        </w:rPr>
        <w:t>а.</w:t>
      </w:r>
    </w:p>
    <w:p w:rsidR="007F39AD" w:rsidRPr="007A5C5F" w:rsidRDefault="007F39AD" w:rsidP="007F39AD">
      <w:pPr>
        <w:tabs>
          <w:tab w:val="left" w:pos="709"/>
        </w:tabs>
        <w:autoSpaceDE w:val="0"/>
        <w:autoSpaceDN w:val="0"/>
        <w:adjustRightInd w:val="0"/>
        <w:jc w:val="both"/>
        <w:rPr>
          <w:rFonts w:ascii="Times New Roman" w:hAnsi="Times New Roman"/>
          <w:sz w:val="18"/>
          <w:szCs w:val="18"/>
        </w:rPr>
      </w:pPr>
      <w:r>
        <w:rPr>
          <w:rFonts w:ascii="Times New Roman" w:hAnsi="Times New Roman"/>
          <w:sz w:val="18"/>
          <w:szCs w:val="18"/>
        </w:rPr>
        <w:t>9.2.</w:t>
      </w:r>
      <w:r>
        <w:rPr>
          <w:rFonts w:ascii="Times New Roman" w:hAnsi="Times New Roman"/>
          <w:sz w:val="18"/>
          <w:szCs w:val="18"/>
        </w:rPr>
        <w:tab/>
      </w:r>
      <w:r w:rsidRPr="007A5C5F">
        <w:rPr>
          <w:rFonts w:ascii="Times New Roman" w:hAnsi="Times New Roman"/>
          <w:sz w:val="18"/>
          <w:szCs w:val="18"/>
        </w:rPr>
        <w:t xml:space="preserve">Стороны признают юридическую силу писем, уведомлений, направляемых друг другу телефонограммой, факсимильной связью, электронным сообщением по </w:t>
      </w:r>
      <w:proofErr w:type="gramStart"/>
      <w:r w:rsidRPr="007A5C5F">
        <w:rPr>
          <w:rFonts w:ascii="Times New Roman" w:hAnsi="Times New Roman"/>
          <w:sz w:val="18"/>
          <w:szCs w:val="18"/>
        </w:rPr>
        <w:t>е</w:t>
      </w:r>
      <w:proofErr w:type="gramEnd"/>
      <w:r w:rsidRPr="007A5C5F">
        <w:rPr>
          <w:rFonts w:ascii="Times New Roman" w:hAnsi="Times New Roman"/>
          <w:sz w:val="18"/>
          <w:szCs w:val="18"/>
        </w:rPr>
        <w:t>-</w:t>
      </w:r>
      <w:r w:rsidRPr="007A5C5F">
        <w:rPr>
          <w:rFonts w:ascii="Times New Roman" w:hAnsi="Times New Roman"/>
          <w:sz w:val="18"/>
          <w:szCs w:val="18"/>
          <w:lang w:val="en-US"/>
        </w:rPr>
        <w:t>mail</w:t>
      </w:r>
      <w:r w:rsidRPr="007A5C5F">
        <w:rPr>
          <w:rFonts w:ascii="Times New Roman" w:hAnsi="Times New Roman"/>
          <w:sz w:val="18"/>
          <w:szCs w:val="18"/>
        </w:rPr>
        <w:t xml:space="preserve">, сообщением через интернет-сервис, телеграммой, почтовой корреспонденцией с использованием контактных данных, указанных в настоящем </w:t>
      </w:r>
      <w:r w:rsidRPr="00A003EB">
        <w:rPr>
          <w:rFonts w:ascii="Times New Roman" w:hAnsi="Times New Roman"/>
          <w:noProof/>
          <w:snapToGrid w:val="0"/>
          <w:sz w:val="18"/>
          <w:szCs w:val="18"/>
        </w:rPr>
        <w:t>договор</w:t>
      </w:r>
      <w:r w:rsidRPr="007A5C5F">
        <w:rPr>
          <w:rFonts w:ascii="Times New Roman" w:hAnsi="Times New Roman"/>
          <w:sz w:val="18"/>
          <w:szCs w:val="18"/>
        </w:rPr>
        <w:t xml:space="preserve">е, либо с использованием контактных данных, представленных Потребителем и (или) Гарантирующим поставщиком после заключения настоящего </w:t>
      </w:r>
      <w:r w:rsidRPr="00A003EB">
        <w:rPr>
          <w:rFonts w:ascii="Times New Roman" w:hAnsi="Times New Roman"/>
          <w:noProof/>
          <w:snapToGrid w:val="0"/>
          <w:sz w:val="18"/>
          <w:szCs w:val="18"/>
        </w:rPr>
        <w:t>договор</w:t>
      </w:r>
      <w:r w:rsidRPr="007A5C5F">
        <w:rPr>
          <w:rFonts w:ascii="Times New Roman" w:hAnsi="Times New Roman"/>
          <w:sz w:val="18"/>
          <w:szCs w:val="18"/>
        </w:rPr>
        <w:t>а.</w:t>
      </w:r>
    </w:p>
    <w:p w:rsidR="007F39AD" w:rsidRPr="007A5C5F" w:rsidRDefault="007F39AD" w:rsidP="007F39AD">
      <w:pPr>
        <w:tabs>
          <w:tab w:val="left" w:pos="709"/>
        </w:tabs>
        <w:autoSpaceDE w:val="0"/>
        <w:autoSpaceDN w:val="0"/>
        <w:adjustRightInd w:val="0"/>
        <w:jc w:val="both"/>
        <w:rPr>
          <w:rFonts w:ascii="Times New Roman" w:hAnsi="Times New Roman"/>
          <w:snapToGrid w:val="0"/>
          <w:sz w:val="18"/>
          <w:szCs w:val="18"/>
        </w:rPr>
      </w:pPr>
      <w:r>
        <w:rPr>
          <w:rFonts w:ascii="Times New Roman" w:hAnsi="Times New Roman"/>
          <w:sz w:val="18"/>
          <w:szCs w:val="18"/>
        </w:rPr>
        <w:t>9.3.</w:t>
      </w:r>
      <w:r>
        <w:rPr>
          <w:rFonts w:ascii="Times New Roman" w:hAnsi="Times New Roman"/>
          <w:sz w:val="18"/>
          <w:szCs w:val="18"/>
        </w:rPr>
        <w:tab/>
      </w:r>
      <w:r w:rsidRPr="007A5C5F">
        <w:rPr>
          <w:rFonts w:ascii="Times New Roman" w:hAnsi="Times New Roman"/>
          <w:sz w:val="18"/>
          <w:szCs w:val="18"/>
        </w:rPr>
        <w:t xml:space="preserve">Настоящий </w:t>
      </w:r>
      <w:r w:rsidRPr="00A003EB">
        <w:rPr>
          <w:rFonts w:ascii="Times New Roman" w:hAnsi="Times New Roman"/>
          <w:noProof/>
          <w:snapToGrid w:val="0"/>
          <w:sz w:val="18"/>
          <w:szCs w:val="18"/>
        </w:rPr>
        <w:t>договор</w:t>
      </w:r>
      <w:r w:rsidRPr="007A5C5F">
        <w:rPr>
          <w:rFonts w:ascii="Times New Roman" w:hAnsi="Times New Roman"/>
          <w:snapToGrid w:val="0"/>
          <w:sz w:val="18"/>
          <w:szCs w:val="18"/>
        </w:rPr>
        <w:t xml:space="preserve"> составлен в двух экземплярах, один из которых находится у Гарантирующего поставщика, другой – у Потребителя.</w:t>
      </w:r>
    </w:p>
    <w:p w:rsidR="007F39AD" w:rsidRPr="000106AC" w:rsidRDefault="007F39AD" w:rsidP="007F39AD">
      <w:pPr>
        <w:pStyle w:val="a7"/>
        <w:tabs>
          <w:tab w:val="left" w:pos="567"/>
        </w:tabs>
        <w:autoSpaceDE w:val="0"/>
        <w:autoSpaceDN w:val="0"/>
        <w:adjustRightInd w:val="0"/>
        <w:ind w:left="0"/>
        <w:rPr>
          <w:rFonts w:ascii="Times New Roman" w:hAnsi="Times New Roman"/>
          <w:b/>
          <w:snapToGrid w:val="0"/>
          <w:sz w:val="18"/>
          <w:szCs w:val="18"/>
        </w:rPr>
      </w:pPr>
    </w:p>
    <w:p w:rsidR="007F39AD" w:rsidRPr="00B779BA" w:rsidRDefault="007F39AD" w:rsidP="007F39AD">
      <w:pPr>
        <w:keepNext/>
        <w:keepLines/>
        <w:ind w:left="360"/>
        <w:jc w:val="center"/>
        <w:rPr>
          <w:rFonts w:ascii="Times New Roman" w:hAnsi="Times New Roman"/>
          <w:b/>
          <w:bCs/>
          <w:snapToGrid w:val="0"/>
          <w:sz w:val="18"/>
          <w:szCs w:val="18"/>
        </w:rPr>
      </w:pPr>
      <w:r>
        <w:rPr>
          <w:rFonts w:ascii="Times New Roman" w:hAnsi="Times New Roman"/>
          <w:b/>
          <w:bCs/>
          <w:snapToGrid w:val="0"/>
          <w:sz w:val="18"/>
          <w:szCs w:val="18"/>
        </w:rPr>
        <w:t>10.</w:t>
      </w:r>
      <w:r>
        <w:rPr>
          <w:rFonts w:ascii="Times New Roman" w:hAnsi="Times New Roman"/>
          <w:b/>
          <w:bCs/>
          <w:snapToGrid w:val="0"/>
          <w:sz w:val="18"/>
          <w:szCs w:val="18"/>
        </w:rPr>
        <w:tab/>
      </w:r>
      <w:r w:rsidRPr="00B779BA">
        <w:rPr>
          <w:rFonts w:ascii="Times New Roman" w:hAnsi="Times New Roman"/>
          <w:b/>
          <w:bCs/>
          <w:snapToGrid w:val="0"/>
          <w:sz w:val="18"/>
          <w:szCs w:val="18"/>
        </w:rPr>
        <w:t xml:space="preserve">ПРИЛОЖЕНИЯ К </w:t>
      </w:r>
      <w:r w:rsidRPr="00A003EB">
        <w:rPr>
          <w:rFonts w:ascii="Times New Roman" w:hAnsi="Times New Roman"/>
          <w:b/>
          <w:noProof/>
          <w:snapToGrid w:val="0"/>
          <w:sz w:val="18"/>
          <w:szCs w:val="18"/>
        </w:rPr>
        <w:t>ДОГОВОР</w:t>
      </w:r>
      <w:r w:rsidRPr="00B779BA">
        <w:rPr>
          <w:rFonts w:ascii="Times New Roman" w:hAnsi="Times New Roman"/>
          <w:b/>
          <w:bCs/>
          <w:snapToGrid w:val="0"/>
          <w:sz w:val="18"/>
          <w:szCs w:val="18"/>
        </w:rPr>
        <w:t>У</w:t>
      </w:r>
    </w:p>
    <w:p w:rsidR="007F39AD" w:rsidRPr="00B779BA" w:rsidRDefault="007F39AD" w:rsidP="007F39AD">
      <w:pPr>
        <w:keepNext/>
        <w:keepLines/>
        <w:rPr>
          <w:rFonts w:ascii="Times New Roman" w:hAnsi="Times New Roman"/>
          <w:b/>
          <w:bCs/>
          <w:snapToGrid w:val="0"/>
          <w:sz w:val="18"/>
          <w:szCs w:val="18"/>
        </w:rPr>
      </w:pPr>
    </w:p>
    <w:p w:rsidR="007F39AD" w:rsidRPr="008057EE" w:rsidRDefault="007F39AD" w:rsidP="007F39AD">
      <w:pPr>
        <w:keepNext/>
        <w:keepLines/>
        <w:ind w:left="708"/>
        <w:jc w:val="both"/>
        <w:rPr>
          <w:rFonts w:ascii="Times New Roman" w:hAnsi="Times New Roman"/>
          <w:snapToGrid w:val="0"/>
          <w:sz w:val="18"/>
          <w:szCs w:val="18"/>
        </w:rPr>
      </w:pPr>
      <w:r w:rsidRPr="00F743A7">
        <w:rPr>
          <w:rFonts w:ascii="Times New Roman" w:hAnsi="Times New Roman"/>
          <w:snapToGrid w:val="0"/>
          <w:sz w:val="18"/>
          <w:szCs w:val="18"/>
        </w:rPr>
        <w:t xml:space="preserve">Настоящий </w:t>
      </w:r>
      <w:r w:rsidRPr="00A003EB">
        <w:rPr>
          <w:rFonts w:ascii="Times New Roman" w:hAnsi="Times New Roman"/>
          <w:noProof/>
          <w:snapToGrid w:val="0"/>
          <w:sz w:val="18"/>
          <w:szCs w:val="18"/>
        </w:rPr>
        <w:t>договор</w:t>
      </w:r>
      <w:r w:rsidRPr="00F743A7">
        <w:rPr>
          <w:rFonts w:ascii="Times New Roman" w:hAnsi="Times New Roman"/>
          <w:snapToGrid w:val="0"/>
          <w:sz w:val="18"/>
          <w:szCs w:val="18"/>
        </w:rPr>
        <w:t xml:space="preserve"> состоит из основного текста </w:t>
      </w:r>
      <w:r w:rsidRPr="00A003EB">
        <w:rPr>
          <w:rFonts w:ascii="Times New Roman" w:hAnsi="Times New Roman"/>
          <w:noProof/>
          <w:snapToGrid w:val="0"/>
          <w:sz w:val="18"/>
          <w:szCs w:val="18"/>
        </w:rPr>
        <w:t>договор</w:t>
      </w:r>
      <w:r w:rsidRPr="00F743A7">
        <w:rPr>
          <w:rFonts w:ascii="Times New Roman" w:hAnsi="Times New Roman"/>
          <w:snapToGrid w:val="0"/>
          <w:sz w:val="18"/>
          <w:szCs w:val="18"/>
        </w:rPr>
        <w:t>а и приложений к нему. Нумерацию ранее согласованных приложений принять в следующей редакции:</w:t>
      </w:r>
    </w:p>
    <w:p w:rsidR="007F39AD" w:rsidRPr="008057EE" w:rsidRDefault="007F39AD" w:rsidP="007F39AD">
      <w:pPr>
        <w:jc w:val="both"/>
        <w:rPr>
          <w:rFonts w:ascii="Times New Roman" w:hAnsi="Times New Roman"/>
          <w:snapToGrid w:val="0"/>
          <w:sz w:val="18"/>
          <w:szCs w:val="18"/>
        </w:rPr>
      </w:pPr>
      <w:r w:rsidRPr="008057EE">
        <w:rPr>
          <w:rFonts w:ascii="Times New Roman" w:hAnsi="Times New Roman"/>
          <w:snapToGrid w:val="0"/>
          <w:sz w:val="18"/>
          <w:szCs w:val="18"/>
        </w:rPr>
        <w:t xml:space="preserve">приложение № 3 изменить на приложение № 1 - Схема расчета за потребленную электроэнергию (мощность), перечень объектов и перечень приборов учета электрической энергии; </w:t>
      </w:r>
    </w:p>
    <w:p w:rsidR="007F39AD" w:rsidRPr="008057EE" w:rsidRDefault="007F39AD" w:rsidP="007F39AD">
      <w:pPr>
        <w:jc w:val="both"/>
        <w:rPr>
          <w:rFonts w:ascii="Times New Roman" w:hAnsi="Times New Roman"/>
          <w:snapToGrid w:val="0"/>
          <w:sz w:val="18"/>
          <w:szCs w:val="18"/>
        </w:rPr>
      </w:pPr>
      <w:r w:rsidRPr="008057EE">
        <w:rPr>
          <w:rFonts w:ascii="Times New Roman" w:hAnsi="Times New Roman"/>
          <w:snapToGrid w:val="0"/>
          <w:sz w:val="18"/>
          <w:szCs w:val="18"/>
        </w:rPr>
        <w:t>приложение № 1 изменить на приложение № 2 - Требования к организации учета электрической энергии;</w:t>
      </w:r>
    </w:p>
    <w:p w:rsidR="007F39AD" w:rsidRPr="008057EE" w:rsidRDefault="007F39AD" w:rsidP="007F39AD">
      <w:pPr>
        <w:jc w:val="both"/>
        <w:rPr>
          <w:rFonts w:ascii="Times New Roman" w:hAnsi="Times New Roman"/>
          <w:snapToGrid w:val="0"/>
          <w:sz w:val="18"/>
          <w:szCs w:val="18"/>
        </w:rPr>
      </w:pPr>
      <w:r w:rsidRPr="008057EE">
        <w:rPr>
          <w:rFonts w:ascii="Times New Roman" w:hAnsi="Times New Roman"/>
          <w:snapToGrid w:val="0"/>
          <w:sz w:val="18"/>
          <w:szCs w:val="18"/>
        </w:rPr>
        <w:t>приложение № 5, № 7 изменить соответственно на приложение № 3, 3а - Акт разграничения балансовой принадлежности  электросетей и (или) эксплуатационной ответственности сторон с однолинейной схемой энергоснабжения;</w:t>
      </w:r>
    </w:p>
    <w:p w:rsidR="007F39AD" w:rsidRPr="008057EE" w:rsidRDefault="007F39AD" w:rsidP="007F39AD">
      <w:pPr>
        <w:jc w:val="both"/>
        <w:rPr>
          <w:rFonts w:ascii="Times New Roman" w:hAnsi="Times New Roman"/>
          <w:snapToGrid w:val="0"/>
          <w:sz w:val="18"/>
          <w:szCs w:val="18"/>
        </w:rPr>
      </w:pPr>
      <w:r w:rsidRPr="008057EE">
        <w:rPr>
          <w:rFonts w:ascii="Times New Roman" w:hAnsi="Times New Roman"/>
          <w:snapToGrid w:val="0"/>
          <w:sz w:val="18"/>
          <w:szCs w:val="18"/>
        </w:rPr>
        <w:t xml:space="preserve">приложение № 9, № 10 изменить соответственно на приложение № 4, 4а - Форма сведений о расходе электроэнергии; </w:t>
      </w:r>
    </w:p>
    <w:p w:rsidR="007F39AD" w:rsidRPr="008057EE" w:rsidRDefault="007F39AD" w:rsidP="007F39AD">
      <w:pPr>
        <w:jc w:val="both"/>
        <w:rPr>
          <w:rFonts w:ascii="Times New Roman" w:hAnsi="Times New Roman"/>
          <w:snapToGrid w:val="0"/>
          <w:sz w:val="18"/>
          <w:szCs w:val="18"/>
        </w:rPr>
      </w:pPr>
      <w:r w:rsidRPr="008057EE">
        <w:rPr>
          <w:rFonts w:ascii="Times New Roman" w:hAnsi="Times New Roman"/>
          <w:snapToGrid w:val="0"/>
          <w:sz w:val="18"/>
          <w:szCs w:val="18"/>
        </w:rPr>
        <w:t>приложение № 11 изменить</w:t>
      </w:r>
      <w:r>
        <w:rPr>
          <w:rFonts w:ascii="Times New Roman" w:hAnsi="Times New Roman"/>
          <w:snapToGrid w:val="0"/>
          <w:sz w:val="18"/>
          <w:szCs w:val="18"/>
        </w:rPr>
        <w:t xml:space="preserve"> на приложение № 5 - Форма пред</w:t>
      </w:r>
      <w:r w:rsidRPr="008057EE">
        <w:rPr>
          <w:rFonts w:ascii="Times New Roman" w:hAnsi="Times New Roman"/>
          <w:snapToGrid w:val="0"/>
          <w:sz w:val="18"/>
          <w:szCs w:val="18"/>
        </w:rPr>
        <w:t>ставления планового почасового объема потребления электрической энергии;</w:t>
      </w:r>
    </w:p>
    <w:p w:rsidR="007F39AD" w:rsidRPr="008057EE" w:rsidRDefault="007F39AD" w:rsidP="007F39AD">
      <w:pPr>
        <w:jc w:val="both"/>
        <w:rPr>
          <w:rFonts w:ascii="Times New Roman" w:hAnsi="Times New Roman"/>
          <w:snapToGrid w:val="0"/>
          <w:sz w:val="18"/>
          <w:szCs w:val="18"/>
        </w:rPr>
      </w:pPr>
      <w:r w:rsidRPr="008057EE">
        <w:rPr>
          <w:rFonts w:ascii="Times New Roman" w:hAnsi="Times New Roman"/>
          <w:snapToGrid w:val="0"/>
          <w:sz w:val="18"/>
          <w:szCs w:val="18"/>
        </w:rPr>
        <w:t>приложение № 6 - Форма акта приема-передачи поставленной электроэнергии;</w:t>
      </w:r>
    </w:p>
    <w:p w:rsidR="007F39AD" w:rsidRDefault="007F39AD" w:rsidP="007F39AD">
      <w:pPr>
        <w:jc w:val="both"/>
        <w:rPr>
          <w:rFonts w:ascii="Times New Roman" w:hAnsi="Times New Roman"/>
          <w:snapToGrid w:val="0"/>
          <w:sz w:val="18"/>
          <w:szCs w:val="18"/>
        </w:rPr>
      </w:pPr>
      <w:r w:rsidRPr="008057EE">
        <w:rPr>
          <w:rFonts w:ascii="Times New Roman" w:hAnsi="Times New Roman"/>
          <w:snapToGrid w:val="0"/>
          <w:sz w:val="18"/>
          <w:szCs w:val="18"/>
        </w:rPr>
        <w:t>приложение № 8 изменить на приложение № 7 - Расчет потерь в питающих линиях и трансформаторах Потребителя (при его наличии), которые</w:t>
      </w:r>
      <w:r>
        <w:rPr>
          <w:rFonts w:ascii="Times New Roman" w:hAnsi="Times New Roman"/>
          <w:snapToGrid w:val="0"/>
          <w:sz w:val="18"/>
          <w:szCs w:val="18"/>
        </w:rPr>
        <w:t xml:space="preserve"> являются неотъемлемой частью </w:t>
      </w:r>
      <w:r w:rsidRPr="00A003EB">
        <w:rPr>
          <w:rFonts w:ascii="Times New Roman" w:hAnsi="Times New Roman"/>
          <w:noProof/>
          <w:snapToGrid w:val="0"/>
          <w:sz w:val="18"/>
          <w:szCs w:val="18"/>
        </w:rPr>
        <w:t>договор</w:t>
      </w:r>
      <w:r>
        <w:rPr>
          <w:rFonts w:ascii="Times New Roman" w:hAnsi="Times New Roman"/>
          <w:snapToGrid w:val="0"/>
          <w:sz w:val="18"/>
          <w:szCs w:val="18"/>
        </w:rPr>
        <w:t>а</w:t>
      </w:r>
      <w:r w:rsidRPr="008057EE">
        <w:rPr>
          <w:rFonts w:ascii="Times New Roman" w:hAnsi="Times New Roman"/>
          <w:snapToGrid w:val="0"/>
          <w:sz w:val="18"/>
          <w:szCs w:val="18"/>
        </w:rPr>
        <w:t>.</w:t>
      </w:r>
    </w:p>
    <w:p w:rsidR="007F39AD" w:rsidRPr="00B779BA" w:rsidRDefault="007F39AD" w:rsidP="007F39AD">
      <w:pPr>
        <w:jc w:val="both"/>
        <w:rPr>
          <w:rFonts w:ascii="Times New Roman" w:hAnsi="Times New Roman"/>
          <w:sz w:val="18"/>
          <w:szCs w:val="18"/>
        </w:rPr>
      </w:pPr>
    </w:p>
    <w:p w:rsidR="007F39AD" w:rsidRDefault="007F39AD" w:rsidP="007F39AD">
      <w:pPr>
        <w:keepNext/>
        <w:keepLines/>
        <w:ind w:left="360"/>
        <w:jc w:val="center"/>
        <w:rPr>
          <w:rFonts w:ascii="Times New Roman" w:hAnsi="Times New Roman"/>
          <w:b/>
          <w:bCs/>
          <w:snapToGrid w:val="0"/>
          <w:sz w:val="18"/>
          <w:szCs w:val="18"/>
        </w:rPr>
      </w:pPr>
      <w:r>
        <w:rPr>
          <w:rFonts w:ascii="Times New Roman" w:hAnsi="Times New Roman"/>
          <w:b/>
          <w:bCs/>
          <w:snapToGrid w:val="0"/>
          <w:sz w:val="18"/>
          <w:szCs w:val="18"/>
        </w:rPr>
        <w:lastRenderedPageBreak/>
        <w:t>11.</w:t>
      </w:r>
      <w:r>
        <w:rPr>
          <w:rFonts w:ascii="Times New Roman" w:hAnsi="Times New Roman"/>
          <w:b/>
          <w:bCs/>
          <w:snapToGrid w:val="0"/>
          <w:sz w:val="18"/>
          <w:szCs w:val="18"/>
        </w:rPr>
        <w:tab/>
      </w:r>
      <w:r w:rsidRPr="00B779BA">
        <w:rPr>
          <w:rFonts w:ascii="Times New Roman" w:hAnsi="Times New Roman"/>
          <w:b/>
          <w:bCs/>
          <w:snapToGrid w:val="0"/>
          <w:sz w:val="18"/>
          <w:szCs w:val="18"/>
        </w:rPr>
        <w:t>ЮРИДИЧЕСКИЕ АДРЕСА И РЕКВИЗИТЫ СТОРОН</w:t>
      </w:r>
    </w:p>
    <w:p w:rsidR="007F39AD" w:rsidRDefault="007F39AD" w:rsidP="007F39AD">
      <w:pPr>
        <w:keepNext/>
        <w:keepLines/>
        <w:ind w:left="720"/>
        <w:rPr>
          <w:rFonts w:ascii="Times New Roman" w:hAnsi="Times New Roman"/>
          <w:b/>
          <w:bCs/>
          <w:snapToGrid w:val="0"/>
          <w:sz w:val="18"/>
          <w:szCs w:val="18"/>
        </w:rPr>
      </w:pPr>
    </w:p>
    <w:p w:rsidR="007F39AD" w:rsidRPr="007A5C5F" w:rsidRDefault="007F39AD" w:rsidP="007F39AD">
      <w:pPr>
        <w:keepNext/>
        <w:keepLines/>
        <w:tabs>
          <w:tab w:val="left" w:pos="709"/>
        </w:tabs>
        <w:autoSpaceDE w:val="0"/>
        <w:autoSpaceDN w:val="0"/>
        <w:adjustRightInd w:val="0"/>
        <w:jc w:val="both"/>
        <w:rPr>
          <w:rFonts w:ascii="Times New Roman" w:hAnsi="Times New Roman"/>
          <w:snapToGrid w:val="0"/>
          <w:sz w:val="18"/>
          <w:szCs w:val="18"/>
        </w:rPr>
      </w:pPr>
      <w:r w:rsidRPr="00F10DAF">
        <w:rPr>
          <w:rFonts w:ascii="Times New Roman" w:hAnsi="Times New Roman"/>
          <w:snapToGrid w:val="0"/>
          <w:sz w:val="18"/>
          <w:szCs w:val="18"/>
        </w:rPr>
        <w:t>11.1.</w:t>
      </w:r>
      <w:r>
        <w:rPr>
          <w:rFonts w:ascii="Times New Roman" w:hAnsi="Times New Roman"/>
          <w:b/>
          <w:snapToGrid w:val="0"/>
          <w:sz w:val="18"/>
          <w:szCs w:val="18"/>
        </w:rPr>
        <w:tab/>
      </w:r>
      <w:r w:rsidRPr="007A5C5F">
        <w:rPr>
          <w:rFonts w:ascii="Times New Roman" w:hAnsi="Times New Roman"/>
          <w:b/>
          <w:snapToGrid w:val="0"/>
          <w:sz w:val="18"/>
          <w:szCs w:val="18"/>
        </w:rPr>
        <w:t>Гарантирующий поставщик</w:t>
      </w:r>
      <w:r w:rsidRPr="007A5C5F">
        <w:rPr>
          <w:rFonts w:ascii="Times New Roman" w:hAnsi="Times New Roman"/>
          <w:snapToGrid w:val="0"/>
          <w:sz w:val="18"/>
          <w:szCs w:val="18"/>
        </w:rPr>
        <w:t>:</w:t>
      </w:r>
      <w:r w:rsidRPr="00FE1AF7">
        <w:rPr>
          <w:rFonts w:ascii="Times New Roman" w:hAnsi="Times New Roman"/>
          <w:snapToGrid w:val="0"/>
          <w:sz w:val="18"/>
          <w:szCs w:val="18"/>
        </w:rPr>
        <w:t xml:space="preserve"> </w:t>
      </w:r>
      <w:r w:rsidRPr="00A003EB">
        <w:rPr>
          <w:rFonts w:ascii="Times New Roman" w:hAnsi="Times New Roman"/>
          <w:noProof/>
          <w:snapToGrid w:val="0"/>
          <w:sz w:val="18"/>
          <w:szCs w:val="18"/>
        </w:rPr>
        <w:t>ОАО "Красноярскэнергосбыт"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8"/>
        <w:gridCol w:w="1417"/>
        <w:gridCol w:w="2657"/>
      </w:tblGrid>
      <w:tr w:rsidR="007F39AD" w:rsidTr="007F39AD">
        <w:trPr>
          <w:trHeight w:val="30"/>
        </w:trPr>
        <w:tc>
          <w:tcPr>
            <w:tcW w:w="10422" w:type="dxa"/>
            <w:gridSpan w:val="3"/>
          </w:tcPr>
          <w:p w:rsidR="007F39AD" w:rsidRDefault="007F39AD" w:rsidP="007F39AD">
            <w:pPr>
              <w:keepNext/>
              <w:keepLines/>
              <w:rPr>
                <w:rFonts w:ascii="Times New Roman" w:hAnsi="Times New Roman"/>
                <w:bCs/>
                <w:snapToGrid w:val="0"/>
                <w:sz w:val="18"/>
                <w:szCs w:val="18"/>
              </w:rPr>
            </w:pPr>
            <w:r w:rsidRPr="002131C9">
              <w:rPr>
                <w:rFonts w:ascii="Times New Roman" w:hAnsi="Times New Roman"/>
                <w:sz w:val="18"/>
                <w:szCs w:val="18"/>
              </w:rPr>
              <w:t>Юридический адрес:</w:t>
            </w:r>
            <w:r>
              <w:rPr>
                <w:rFonts w:ascii="Times New Roman" w:hAnsi="Times New Roman"/>
                <w:sz w:val="18"/>
                <w:szCs w:val="18"/>
              </w:rPr>
              <w:t xml:space="preserve"> </w:t>
            </w:r>
            <w:r w:rsidRPr="00A003EB">
              <w:rPr>
                <w:rFonts w:ascii="Times New Roman" w:hAnsi="Times New Roman"/>
                <w:noProof/>
                <w:sz w:val="18"/>
                <w:szCs w:val="18"/>
              </w:rPr>
              <w:t>Россия, 660017, г. Красноярск, ул. Дубровинского, 43</w:t>
            </w:r>
          </w:p>
        </w:tc>
      </w:tr>
      <w:tr w:rsidR="007F39AD" w:rsidTr="007F39AD">
        <w:trPr>
          <w:trHeight w:val="30"/>
        </w:trPr>
        <w:tc>
          <w:tcPr>
            <w:tcW w:w="10422" w:type="dxa"/>
            <w:gridSpan w:val="3"/>
          </w:tcPr>
          <w:p w:rsidR="007F39AD" w:rsidRDefault="007F39AD" w:rsidP="007F39AD">
            <w:pPr>
              <w:keepNext/>
              <w:keepLines/>
              <w:rPr>
                <w:rFonts w:ascii="Times New Roman" w:hAnsi="Times New Roman"/>
                <w:bCs/>
                <w:snapToGrid w:val="0"/>
                <w:sz w:val="18"/>
                <w:szCs w:val="18"/>
              </w:rPr>
            </w:pPr>
            <w:r w:rsidRPr="002131C9">
              <w:rPr>
                <w:rFonts w:ascii="Times New Roman" w:hAnsi="Times New Roman"/>
                <w:snapToGrid w:val="0"/>
                <w:sz w:val="18"/>
                <w:szCs w:val="18"/>
              </w:rPr>
              <w:t>Почтовый адрес:</w:t>
            </w:r>
            <w:r>
              <w:rPr>
                <w:rFonts w:ascii="Times New Roman" w:hAnsi="Times New Roman"/>
                <w:snapToGrid w:val="0"/>
                <w:sz w:val="18"/>
                <w:szCs w:val="18"/>
              </w:rPr>
              <w:t xml:space="preserve"> </w:t>
            </w:r>
            <w:r w:rsidRPr="00A003EB">
              <w:rPr>
                <w:rFonts w:ascii="Times New Roman" w:hAnsi="Times New Roman"/>
                <w:noProof/>
                <w:snapToGrid w:val="0"/>
                <w:sz w:val="18"/>
                <w:szCs w:val="18"/>
              </w:rPr>
              <w:t>Россия, 662544, г. Лесосибирск, ул. Крылова, 12</w:t>
            </w:r>
          </w:p>
        </w:tc>
      </w:tr>
      <w:tr w:rsidR="007F39AD" w:rsidTr="007F39AD">
        <w:trPr>
          <w:trHeight w:val="30"/>
        </w:trPr>
        <w:tc>
          <w:tcPr>
            <w:tcW w:w="10422" w:type="dxa"/>
            <w:gridSpan w:val="3"/>
          </w:tcPr>
          <w:p w:rsidR="007F39AD" w:rsidRPr="00DA5784" w:rsidRDefault="007F39AD" w:rsidP="007F39AD">
            <w:pPr>
              <w:keepNext/>
              <w:keepLines/>
              <w:rPr>
                <w:rFonts w:ascii="Times New Roman" w:hAnsi="Times New Roman"/>
                <w:noProof/>
                <w:snapToGrid w:val="0"/>
                <w:sz w:val="18"/>
                <w:szCs w:val="18"/>
              </w:rPr>
            </w:pPr>
            <w:r w:rsidRPr="00DA5784">
              <w:rPr>
                <w:rFonts w:ascii="Times New Roman" w:hAnsi="Times New Roman"/>
                <w:noProof/>
                <w:snapToGrid w:val="0"/>
                <w:sz w:val="18"/>
                <w:szCs w:val="18"/>
              </w:rPr>
              <w:t>ИНН 2466132221, КПП 245403001, ОГРН 1052460078692,</w:t>
            </w:r>
          </w:p>
          <w:p w:rsidR="007F39AD" w:rsidRPr="00DA5784" w:rsidRDefault="007F39AD" w:rsidP="007F39AD">
            <w:pPr>
              <w:keepNext/>
              <w:keepLines/>
              <w:rPr>
                <w:rFonts w:ascii="Times New Roman" w:hAnsi="Times New Roman"/>
                <w:noProof/>
                <w:snapToGrid w:val="0"/>
                <w:sz w:val="18"/>
                <w:szCs w:val="18"/>
              </w:rPr>
            </w:pPr>
            <w:r w:rsidRPr="00DA5784">
              <w:rPr>
                <w:rFonts w:ascii="Times New Roman" w:hAnsi="Times New Roman"/>
                <w:noProof/>
                <w:snapToGrid w:val="0"/>
                <w:sz w:val="18"/>
                <w:szCs w:val="18"/>
              </w:rPr>
              <w:t>ОКПО 78453317, ОКВЭД 51.56.4</w:t>
            </w:r>
          </w:p>
          <w:p w:rsidR="007F39AD" w:rsidRDefault="007F39AD" w:rsidP="007F39AD">
            <w:pPr>
              <w:keepNext/>
              <w:keepLines/>
              <w:rPr>
                <w:rFonts w:ascii="Times New Roman" w:hAnsi="Times New Roman"/>
                <w:bCs/>
                <w:snapToGrid w:val="0"/>
                <w:sz w:val="18"/>
                <w:szCs w:val="18"/>
              </w:rPr>
            </w:pPr>
            <w:r w:rsidRPr="00DA5784">
              <w:rPr>
                <w:rFonts w:ascii="Times New Roman" w:hAnsi="Times New Roman"/>
                <w:noProof/>
                <w:snapToGrid w:val="0"/>
                <w:sz w:val="18"/>
                <w:szCs w:val="18"/>
              </w:rPr>
              <w:t>Лесосибирское межрайонное отделение ОАО "Красноярскэнергосбыт"</w:t>
            </w:r>
          </w:p>
        </w:tc>
      </w:tr>
      <w:tr w:rsidR="007F39AD" w:rsidTr="007F39AD">
        <w:trPr>
          <w:trHeight w:val="30"/>
        </w:trPr>
        <w:tc>
          <w:tcPr>
            <w:tcW w:w="7765" w:type="dxa"/>
            <w:gridSpan w:val="2"/>
          </w:tcPr>
          <w:p w:rsidR="007F39AD" w:rsidRDefault="007F39AD" w:rsidP="007F39AD">
            <w:pPr>
              <w:keepNext/>
              <w:keepLines/>
              <w:rPr>
                <w:rFonts w:ascii="Times New Roman" w:hAnsi="Times New Roman"/>
                <w:bCs/>
                <w:snapToGrid w:val="0"/>
                <w:sz w:val="18"/>
                <w:szCs w:val="18"/>
              </w:rPr>
            </w:pPr>
            <w:r w:rsidRPr="009B3F31">
              <w:rPr>
                <w:rFonts w:ascii="Times New Roman" w:hAnsi="Times New Roman"/>
                <w:snapToGrid w:val="0"/>
                <w:sz w:val="18"/>
                <w:szCs w:val="18"/>
              </w:rPr>
              <w:t>Банковские реквизиты:</w:t>
            </w:r>
          </w:p>
        </w:tc>
        <w:tc>
          <w:tcPr>
            <w:tcW w:w="2657" w:type="dxa"/>
          </w:tcPr>
          <w:p w:rsidR="007F39AD" w:rsidRDefault="007F39AD" w:rsidP="007F39AD">
            <w:pPr>
              <w:keepNext/>
              <w:keepLines/>
              <w:rPr>
                <w:rFonts w:ascii="Times New Roman" w:hAnsi="Times New Roman"/>
                <w:bCs/>
                <w:snapToGrid w:val="0"/>
                <w:sz w:val="18"/>
                <w:szCs w:val="18"/>
              </w:rPr>
            </w:pPr>
          </w:p>
        </w:tc>
      </w:tr>
      <w:tr w:rsidR="007F39AD" w:rsidTr="007F39AD">
        <w:trPr>
          <w:trHeight w:val="30"/>
        </w:trPr>
        <w:tc>
          <w:tcPr>
            <w:tcW w:w="10422" w:type="dxa"/>
            <w:gridSpan w:val="3"/>
          </w:tcPr>
          <w:p w:rsidR="007F39AD" w:rsidRPr="00B6015D" w:rsidRDefault="007F39AD" w:rsidP="007F39AD">
            <w:pPr>
              <w:keepNext/>
              <w:keepLines/>
              <w:rPr>
                <w:rFonts w:ascii="Times New Roman" w:hAnsi="Times New Roman"/>
                <w:bCs/>
                <w:snapToGrid w:val="0"/>
                <w:sz w:val="18"/>
                <w:szCs w:val="18"/>
              </w:rPr>
            </w:pPr>
            <w:r w:rsidRPr="00A003EB">
              <w:rPr>
                <w:rFonts w:ascii="Times New Roman" w:hAnsi="Times New Roman"/>
                <w:bCs/>
                <w:noProof/>
                <w:snapToGrid w:val="0"/>
                <w:sz w:val="18"/>
                <w:szCs w:val="18"/>
              </w:rPr>
              <w:t>Восточно-Сибирский банк Сбербанка России г. Красноярск,</w:t>
            </w:r>
            <w:r w:rsidRPr="00B4364C">
              <w:rPr>
                <w:rFonts w:ascii="Times New Roman" w:hAnsi="Times New Roman"/>
                <w:bCs/>
                <w:snapToGrid w:val="0"/>
                <w:sz w:val="18"/>
                <w:szCs w:val="18"/>
              </w:rPr>
              <w:t xml:space="preserve"> </w:t>
            </w:r>
            <w:r w:rsidRPr="00A003EB">
              <w:rPr>
                <w:rFonts w:ascii="Times New Roman" w:hAnsi="Times New Roman"/>
                <w:bCs/>
                <w:noProof/>
                <w:snapToGrid w:val="0"/>
                <w:sz w:val="18"/>
                <w:szCs w:val="18"/>
              </w:rPr>
              <w:t>БИК: 040407627</w:t>
            </w:r>
          </w:p>
        </w:tc>
      </w:tr>
      <w:tr w:rsidR="007F39AD" w:rsidTr="007F39AD">
        <w:trPr>
          <w:trHeight w:val="29"/>
        </w:trPr>
        <w:tc>
          <w:tcPr>
            <w:tcW w:w="10422" w:type="dxa"/>
            <w:gridSpan w:val="3"/>
          </w:tcPr>
          <w:p w:rsidR="007F39AD" w:rsidRPr="00B6015D" w:rsidRDefault="007F39AD" w:rsidP="007F39AD">
            <w:pPr>
              <w:keepNext/>
              <w:keepLines/>
              <w:rPr>
                <w:rFonts w:ascii="Times New Roman" w:hAnsi="Times New Roman"/>
                <w:bCs/>
                <w:snapToGrid w:val="0"/>
                <w:sz w:val="18"/>
                <w:szCs w:val="18"/>
              </w:rPr>
            </w:pPr>
            <w:r w:rsidRPr="00A003EB">
              <w:rPr>
                <w:rFonts w:ascii="Times New Roman" w:hAnsi="Times New Roman"/>
                <w:bCs/>
                <w:noProof/>
                <w:snapToGrid w:val="0"/>
                <w:sz w:val="18"/>
                <w:szCs w:val="18"/>
              </w:rPr>
              <w:t>Расчетный счет: 40702810731200100412</w:t>
            </w:r>
            <w:r>
              <w:rPr>
                <w:rFonts w:ascii="Times New Roman" w:hAnsi="Times New Roman"/>
                <w:bCs/>
                <w:snapToGrid w:val="0"/>
                <w:sz w:val="18"/>
                <w:szCs w:val="18"/>
                <w:lang w:val="en-US"/>
              </w:rPr>
              <w:t xml:space="preserve">, </w:t>
            </w:r>
            <w:r w:rsidRPr="00A003EB">
              <w:rPr>
                <w:rFonts w:ascii="Times New Roman" w:hAnsi="Times New Roman"/>
                <w:bCs/>
                <w:noProof/>
                <w:snapToGrid w:val="0"/>
                <w:sz w:val="18"/>
                <w:szCs w:val="18"/>
              </w:rPr>
              <w:t>Корреспондентский счет: 30101810800000000627</w:t>
            </w:r>
          </w:p>
        </w:tc>
      </w:tr>
      <w:tr w:rsidR="007F39AD" w:rsidTr="007F39AD">
        <w:trPr>
          <w:trHeight w:val="29"/>
        </w:trPr>
        <w:tc>
          <w:tcPr>
            <w:tcW w:w="10422" w:type="dxa"/>
            <w:gridSpan w:val="3"/>
          </w:tcPr>
          <w:p w:rsidR="007F39AD" w:rsidRPr="00B6015D" w:rsidRDefault="007F39AD" w:rsidP="007F39AD">
            <w:pPr>
              <w:keepNext/>
              <w:keepLines/>
              <w:rPr>
                <w:rFonts w:ascii="Times New Roman" w:hAnsi="Times New Roman"/>
                <w:bCs/>
                <w:snapToGrid w:val="0"/>
                <w:sz w:val="18"/>
                <w:szCs w:val="18"/>
              </w:rPr>
            </w:pPr>
            <w:r w:rsidRPr="00510FBA">
              <w:rPr>
                <w:rFonts w:ascii="Times New Roman" w:hAnsi="Times New Roman"/>
                <w:snapToGrid w:val="0"/>
                <w:sz w:val="18"/>
                <w:szCs w:val="18"/>
              </w:rPr>
              <w:sym w:font="Wingdings" w:char="0028"/>
            </w:r>
            <w:r w:rsidRPr="00B4364C">
              <w:rPr>
                <w:rFonts w:ascii="Times New Roman" w:hAnsi="Times New Roman"/>
                <w:b/>
                <w:snapToGrid w:val="0"/>
                <w:sz w:val="18"/>
                <w:szCs w:val="18"/>
              </w:rPr>
              <w:t xml:space="preserve"> </w:t>
            </w:r>
            <w:r w:rsidRPr="00DA5784">
              <w:rPr>
                <w:rFonts w:ascii="Times New Roman" w:hAnsi="Times New Roman"/>
                <w:noProof/>
                <w:snapToGrid w:val="0"/>
                <w:sz w:val="18"/>
                <w:szCs w:val="18"/>
              </w:rPr>
              <w:t xml:space="preserve">(839145)6-29-64 - группа договорной работы; факс: (839145)6-29-64 </w:t>
            </w:r>
            <w:r w:rsidRPr="00A003EB">
              <w:rPr>
                <w:rFonts w:ascii="Times New Roman" w:hAnsi="Times New Roman"/>
                <w:noProof/>
                <w:snapToGrid w:val="0"/>
                <w:sz w:val="18"/>
                <w:szCs w:val="18"/>
                <w:lang w:val="en-US"/>
              </w:rPr>
              <w:t>e</w:t>
            </w:r>
            <w:r w:rsidRPr="00DA5784">
              <w:rPr>
                <w:rFonts w:ascii="Times New Roman" w:hAnsi="Times New Roman"/>
                <w:noProof/>
                <w:snapToGrid w:val="0"/>
                <w:sz w:val="18"/>
                <w:szCs w:val="18"/>
              </w:rPr>
              <w:t>-</w:t>
            </w:r>
            <w:r w:rsidRPr="00A003EB">
              <w:rPr>
                <w:rFonts w:ascii="Times New Roman" w:hAnsi="Times New Roman"/>
                <w:noProof/>
                <w:snapToGrid w:val="0"/>
                <w:sz w:val="18"/>
                <w:szCs w:val="18"/>
                <w:lang w:val="en-US"/>
              </w:rPr>
              <w:t>mail</w:t>
            </w:r>
            <w:r w:rsidRPr="00DA5784">
              <w:rPr>
                <w:rFonts w:ascii="Times New Roman" w:hAnsi="Times New Roman"/>
                <w:noProof/>
                <w:snapToGrid w:val="0"/>
                <w:sz w:val="18"/>
                <w:szCs w:val="18"/>
              </w:rPr>
              <w:t xml:space="preserve">: </w:t>
            </w:r>
            <w:r w:rsidRPr="00A003EB">
              <w:rPr>
                <w:rFonts w:ascii="Times New Roman" w:hAnsi="Times New Roman"/>
                <w:noProof/>
                <w:snapToGrid w:val="0"/>
                <w:sz w:val="18"/>
                <w:szCs w:val="18"/>
                <w:lang w:val="en-US"/>
              </w:rPr>
              <w:t>sbit</w:t>
            </w:r>
            <w:r w:rsidRPr="00DA5784">
              <w:rPr>
                <w:rFonts w:ascii="Times New Roman" w:hAnsi="Times New Roman"/>
                <w:noProof/>
                <w:snapToGrid w:val="0"/>
                <w:sz w:val="18"/>
                <w:szCs w:val="18"/>
              </w:rPr>
              <w:t>@</w:t>
            </w:r>
            <w:r w:rsidRPr="00A003EB">
              <w:rPr>
                <w:rFonts w:ascii="Times New Roman" w:hAnsi="Times New Roman"/>
                <w:noProof/>
                <w:snapToGrid w:val="0"/>
                <w:sz w:val="18"/>
                <w:szCs w:val="18"/>
                <w:lang w:val="en-US"/>
              </w:rPr>
              <w:t>les</w:t>
            </w:r>
            <w:r w:rsidRPr="00DA5784">
              <w:rPr>
                <w:rFonts w:ascii="Times New Roman" w:hAnsi="Times New Roman"/>
                <w:noProof/>
                <w:snapToGrid w:val="0"/>
                <w:sz w:val="18"/>
                <w:szCs w:val="18"/>
              </w:rPr>
              <w:t>.</w:t>
            </w:r>
            <w:r w:rsidRPr="00A003EB">
              <w:rPr>
                <w:rFonts w:ascii="Times New Roman" w:hAnsi="Times New Roman"/>
                <w:noProof/>
                <w:snapToGrid w:val="0"/>
                <w:sz w:val="18"/>
                <w:szCs w:val="18"/>
                <w:lang w:val="en-US"/>
              </w:rPr>
              <w:t>krsk</w:t>
            </w:r>
            <w:r w:rsidRPr="00DA5784">
              <w:rPr>
                <w:rFonts w:ascii="Times New Roman" w:hAnsi="Times New Roman"/>
                <w:noProof/>
                <w:snapToGrid w:val="0"/>
                <w:sz w:val="18"/>
                <w:szCs w:val="18"/>
              </w:rPr>
              <w:t>-</w:t>
            </w:r>
            <w:r w:rsidRPr="00A003EB">
              <w:rPr>
                <w:rFonts w:ascii="Times New Roman" w:hAnsi="Times New Roman"/>
                <w:noProof/>
                <w:snapToGrid w:val="0"/>
                <w:sz w:val="18"/>
                <w:szCs w:val="18"/>
                <w:lang w:val="en-US"/>
              </w:rPr>
              <w:t>sbit</w:t>
            </w:r>
            <w:r w:rsidRPr="00DA5784">
              <w:rPr>
                <w:rFonts w:ascii="Times New Roman" w:hAnsi="Times New Roman"/>
                <w:noProof/>
                <w:snapToGrid w:val="0"/>
                <w:sz w:val="18"/>
                <w:szCs w:val="18"/>
              </w:rPr>
              <w:t>.</w:t>
            </w:r>
            <w:r w:rsidRPr="00A003EB">
              <w:rPr>
                <w:rFonts w:ascii="Times New Roman" w:hAnsi="Times New Roman"/>
                <w:noProof/>
                <w:snapToGrid w:val="0"/>
                <w:sz w:val="18"/>
                <w:szCs w:val="18"/>
                <w:lang w:val="en-US"/>
              </w:rPr>
              <w:t>ru</w:t>
            </w:r>
          </w:p>
        </w:tc>
      </w:tr>
      <w:tr w:rsidR="007F39AD" w:rsidTr="007F39AD">
        <w:trPr>
          <w:trHeight w:val="29"/>
        </w:trPr>
        <w:tc>
          <w:tcPr>
            <w:tcW w:w="6348" w:type="dxa"/>
          </w:tcPr>
          <w:p w:rsidR="007F39AD" w:rsidRPr="00B6015D" w:rsidRDefault="007F39AD" w:rsidP="007F39AD">
            <w:pPr>
              <w:keepNext/>
              <w:keepLines/>
              <w:rPr>
                <w:rFonts w:ascii="Times New Roman" w:hAnsi="Times New Roman"/>
                <w:bCs/>
                <w:snapToGrid w:val="0"/>
                <w:sz w:val="18"/>
                <w:szCs w:val="18"/>
              </w:rPr>
            </w:pPr>
          </w:p>
        </w:tc>
        <w:tc>
          <w:tcPr>
            <w:tcW w:w="4074" w:type="dxa"/>
            <w:gridSpan w:val="2"/>
          </w:tcPr>
          <w:p w:rsidR="007F39AD" w:rsidRPr="00B6015D" w:rsidRDefault="007F39AD" w:rsidP="007F39AD">
            <w:pPr>
              <w:keepNext/>
              <w:keepLines/>
              <w:rPr>
                <w:rFonts w:ascii="Times New Roman" w:hAnsi="Times New Roman"/>
                <w:bCs/>
                <w:snapToGrid w:val="0"/>
                <w:sz w:val="18"/>
                <w:szCs w:val="18"/>
              </w:rPr>
            </w:pPr>
          </w:p>
        </w:tc>
      </w:tr>
    </w:tbl>
    <w:p w:rsidR="007F39AD" w:rsidRPr="007A5C5F" w:rsidRDefault="007F39AD" w:rsidP="007F39AD">
      <w:pPr>
        <w:keepNext/>
        <w:keepLines/>
        <w:tabs>
          <w:tab w:val="left" w:pos="709"/>
        </w:tabs>
        <w:autoSpaceDE w:val="0"/>
        <w:autoSpaceDN w:val="0"/>
        <w:adjustRightInd w:val="0"/>
        <w:jc w:val="both"/>
        <w:rPr>
          <w:rFonts w:ascii="Times New Roman" w:hAnsi="Times New Roman"/>
          <w:snapToGrid w:val="0"/>
          <w:sz w:val="18"/>
          <w:szCs w:val="18"/>
        </w:rPr>
      </w:pPr>
      <w:r w:rsidRPr="00F10DAF">
        <w:rPr>
          <w:rFonts w:ascii="Times New Roman" w:hAnsi="Times New Roman"/>
          <w:snapToGrid w:val="0"/>
          <w:sz w:val="18"/>
          <w:szCs w:val="18"/>
        </w:rPr>
        <w:t>11.2.</w:t>
      </w:r>
      <w:r>
        <w:rPr>
          <w:rFonts w:ascii="Times New Roman" w:hAnsi="Times New Roman"/>
          <w:b/>
          <w:snapToGrid w:val="0"/>
          <w:sz w:val="18"/>
          <w:szCs w:val="18"/>
        </w:rPr>
        <w:tab/>
      </w:r>
      <w:r w:rsidRPr="007A5C5F">
        <w:rPr>
          <w:rFonts w:ascii="Times New Roman" w:hAnsi="Times New Roman"/>
          <w:b/>
          <w:snapToGrid w:val="0"/>
          <w:sz w:val="18"/>
          <w:szCs w:val="18"/>
        </w:rPr>
        <w:t>Потребитель</w:t>
      </w:r>
      <w:r w:rsidRPr="007A5C5F">
        <w:rPr>
          <w:rFonts w:ascii="Times New Roman" w:hAnsi="Times New Roman"/>
          <w:snapToGrid w:val="0"/>
          <w:sz w:val="18"/>
          <w:szCs w:val="18"/>
        </w:rPr>
        <w:t xml:space="preserve">: </w:t>
      </w:r>
      <w:r w:rsidRPr="00DB74E5">
        <w:rPr>
          <w:rFonts w:ascii="Times New Roman" w:hAnsi="Times New Roman"/>
          <w:snapToGrid w:val="0"/>
          <w:sz w:val="18"/>
          <w:szCs w:val="18"/>
        </w:rPr>
        <w:t>ФГАОУ ВПО "Сибирский федеральный университет"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6"/>
        <w:gridCol w:w="2552"/>
        <w:gridCol w:w="142"/>
        <w:gridCol w:w="1275"/>
        <w:gridCol w:w="2657"/>
      </w:tblGrid>
      <w:tr w:rsidR="007F39AD" w:rsidTr="007F39AD">
        <w:trPr>
          <w:trHeight w:val="30"/>
        </w:trPr>
        <w:tc>
          <w:tcPr>
            <w:tcW w:w="10422" w:type="dxa"/>
            <w:gridSpan w:val="5"/>
          </w:tcPr>
          <w:p w:rsidR="007F39AD" w:rsidRPr="00FE1AF7" w:rsidRDefault="007F39AD" w:rsidP="007F39AD">
            <w:pPr>
              <w:keepNext/>
              <w:keepLines/>
              <w:rPr>
                <w:rFonts w:ascii="Times New Roman" w:hAnsi="Times New Roman"/>
                <w:bCs/>
                <w:snapToGrid w:val="0"/>
                <w:sz w:val="18"/>
                <w:szCs w:val="18"/>
              </w:rPr>
            </w:pPr>
            <w:r w:rsidRPr="002131C9">
              <w:rPr>
                <w:rFonts w:ascii="Times New Roman" w:hAnsi="Times New Roman"/>
                <w:sz w:val="18"/>
                <w:szCs w:val="18"/>
              </w:rPr>
              <w:t>Юридический адрес:</w:t>
            </w:r>
            <w:r>
              <w:rPr>
                <w:rFonts w:ascii="Times New Roman" w:hAnsi="Times New Roman"/>
                <w:sz w:val="18"/>
                <w:szCs w:val="18"/>
              </w:rPr>
              <w:t xml:space="preserve"> </w:t>
            </w:r>
            <w:r w:rsidRPr="00DB74E5">
              <w:rPr>
                <w:rFonts w:ascii="Times New Roman" w:hAnsi="Times New Roman"/>
                <w:sz w:val="18"/>
                <w:szCs w:val="18"/>
              </w:rPr>
              <w:t>660041, г</w:t>
            </w:r>
            <w:proofErr w:type="gramStart"/>
            <w:r w:rsidRPr="00DB74E5">
              <w:rPr>
                <w:rFonts w:ascii="Times New Roman" w:hAnsi="Times New Roman"/>
                <w:sz w:val="18"/>
                <w:szCs w:val="18"/>
              </w:rPr>
              <w:t>.К</w:t>
            </w:r>
            <w:proofErr w:type="gramEnd"/>
            <w:r w:rsidRPr="00DB74E5">
              <w:rPr>
                <w:rFonts w:ascii="Times New Roman" w:hAnsi="Times New Roman"/>
                <w:sz w:val="18"/>
                <w:szCs w:val="18"/>
              </w:rPr>
              <w:t>расноярск, пр.Свободный, д.79</w:t>
            </w:r>
          </w:p>
        </w:tc>
      </w:tr>
      <w:tr w:rsidR="007F39AD" w:rsidTr="007F39AD">
        <w:trPr>
          <w:trHeight w:val="30"/>
        </w:trPr>
        <w:tc>
          <w:tcPr>
            <w:tcW w:w="10422" w:type="dxa"/>
            <w:gridSpan w:val="5"/>
          </w:tcPr>
          <w:p w:rsidR="007F39AD" w:rsidRPr="00FE1AF7" w:rsidRDefault="007F39AD" w:rsidP="007F39AD">
            <w:pPr>
              <w:keepNext/>
              <w:keepLines/>
              <w:rPr>
                <w:rFonts w:ascii="Times New Roman" w:hAnsi="Times New Roman"/>
                <w:bCs/>
                <w:snapToGrid w:val="0"/>
                <w:sz w:val="18"/>
                <w:szCs w:val="18"/>
              </w:rPr>
            </w:pPr>
            <w:r w:rsidRPr="002131C9">
              <w:rPr>
                <w:rFonts w:ascii="Times New Roman" w:hAnsi="Times New Roman"/>
                <w:snapToGrid w:val="0"/>
                <w:sz w:val="18"/>
                <w:szCs w:val="18"/>
              </w:rPr>
              <w:t>Почтовый адрес:</w:t>
            </w:r>
            <w:r>
              <w:rPr>
                <w:rFonts w:ascii="Times New Roman" w:hAnsi="Times New Roman"/>
                <w:snapToGrid w:val="0"/>
                <w:sz w:val="18"/>
                <w:szCs w:val="18"/>
              </w:rPr>
              <w:t xml:space="preserve"> </w:t>
            </w:r>
            <w:r w:rsidRPr="00DB74E5">
              <w:rPr>
                <w:rFonts w:ascii="Times New Roman" w:hAnsi="Times New Roman"/>
                <w:snapToGrid w:val="0"/>
                <w:sz w:val="18"/>
                <w:szCs w:val="18"/>
              </w:rPr>
              <w:t xml:space="preserve">662544, </w:t>
            </w:r>
            <w:proofErr w:type="spellStart"/>
            <w:r w:rsidRPr="00DB74E5">
              <w:rPr>
                <w:rFonts w:ascii="Times New Roman" w:hAnsi="Times New Roman"/>
                <w:snapToGrid w:val="0"/>
                <w:sz w:val="18"/>
                <w:szCs w:val="18"/>
              </w:rPr>
              <w:t>г</w:t>
            </w:r>
            <w:proofErr w:type="gramStart"/>
            <w:r w:rsidRPr="00DB74E5">
              <w:rPr>
                <w:rFonts w:ascii="Times New Roman" w:hAnsi="Times New Roman"/>
                <w:snapToGrid w:val="0"/>
                <w:sz w:val="18"/>
                <w:szCs w:val="18"/>
              </w:rPr>
              <w:t>.Л</w:t>
            </w:r>
            <w:proofErr w:type="gramEnd"/>
            <w:r w:rsidRPr="00DB74E5">
              <w:rPr>
                <w:rFonts w:ascii="Times New Roman" w:hAnsi="Times New Roman"/>
                <w:snapToGrid w:val="0"/>
                <w:sz w:val="18"/>
                <w:szCs w:val="18"/>
              </w:rPr>
              <w:t>есосибирск</w:t>
            </w:r>
            <w:proofErr w:type="spellEnd"/>
            <w:r w:rsidRPr="00DB74E5">
              <w:rPr>
                <w:rFonts w:ascii="Times New Roman" w:hAnsi="Times New Roman"/>
                <w:snapToGrid w:val="0"/>
                <w:sz w:val="18"/>
                <w:szCs w:val="18"/>
              </w:rPr>
              <w:t>, ул.Победы, д.42</w:t>
            </w:r>
          </w:p>
        </w:tc>
      </w:tr>
      <w:tr w:rsidR="007F39AD" w:rsidTr="007F39AD">
        <w:trPr>
          <w:trHeight w:val="30"/>
        </w:trPr>
        <w:tc>
          <w:tcPr>
            <w:tcW w:w="10422" w:type="dxa"/>
            <w:gridSpan w:val="5"/>
          </w:tcPr>
          <w:p w:rsidR="007F39AD" w:rsidRDefault="007F39AD" w:rsidP="007F39AD">
            <w:pPr>
              <w:keepNext/>
              <w:keepLines/>
              <w:rPr>
                <w:rFonts w:ascii="Times New Roman" w:hAnsi="Times New Roman"/>
                <w:bCs/>
                <w:snapToGrid w:val="0"/>
                <w:sz w:val="18"/>
                <w:szCs w:val="18"/>
              </w:rPr>
            </w:pPr>
            <w:r>
              <w:rPr>
                <w:rFonts w:ascii="Times New Roman" w:hAnsi="Times New Roman"/>
                <w:bCs/>
                <w:snapToGrid w:val="0"/>
                <w:sz w:val="18"/>
                <w:szCs w:val="18"/>
              </w:rPr>
              <w:t>ЛПИ – филиал СФУ</w:t>
            </w:r>
          </w:p>
          <w:p w:rsidR="007F39AD" w:rsidRPr="00DB74E5" w:rsidRDefault="007F39AD" w:rsidP="007F39AD">
            <w:pPr>
              <w:keepNext/>
              <w:keepLines/>
              <w:rPr>
                <w:rFonts w:ascii="Times New Roman" w:hAnsi="Times New Roman"/>
                <w:bCs/>
                <w:snapToGrid w:val="0"/>
                <w:sz w:val="18"/>
                <w:szCs w:val="18"/>
              </w:rPr>
            </w:pPr>
            <w:r w:rsidRPr="00DB74E5">
              <w:rPr>
                <w:rFonts w:ascii="Times New Roman" w:hAnsi="Times New Roman"/>
                <w:bCs/>
                <w:snapToGrid w:val="0"/>
                <w:sz w:val="18"/>
                <w:szCs w:val="18"/>
              </w:rPr>
              <w:t>ИНН 2463011853, КПП 245402001, ОГРН 1022402137460.</w:t>
            </w:r>
          </w:p>
          <w:p w:rsidR="007F39AD" w:rsidRPr="00DB74E5" w:rsidRDefault="007F39AD" w:rsidP="007F39AD">
            <w:pPr>
              <w:keepNext/>
              <w:keepLines/>
              <w:rPr>
                <w:rFonts w:ascii="Times New Roman" w:hAnsi="Times New Roman"/>
                <w:bCs/>
                <w:snapToGrid w:val="0"/>
                <w:sz w:val="18"/>
                <w:szCs w:val="18"/>
              </w:rPr>
            </w:pPr>
            <w:r w:rsidRPr="00DB74E5">
              <w:rPr>
                <w:rFonts w:ascii="Times New Roman" w:hAnsi="Times New Roman"/>
                <w:bCs/>
                <w:snapToGrid w:val="0"/>
                <w:sz w:val="18"/>
                <w:szCs w:val="18"/>
              </w:rPr>
              <w:t>ОКАТО 04422000000</w:t>
            </w:r>
            <w:r>
              <w:rPr>
                <w:rFonts w:ascii="Times New Roman" w:hAnsi="Times New Roman"/>
                <w:bCs/>
                <w:snapToGrid w:val="0"/>
                <w:sz w:val="18"/>
                <w:szCs w:val="18"/>
              </w:rPr>
              <w:t>,</w:t>
            </w:r>
            <w:r w:rsidRPr="00DB74E5">
              <w:rPr>
                <w:rFonts w:ascii="Times New Roman" w:hAnsi="Times New Roman"/>
                <w:bCs/>
                <w:snapToGrid w:val="0"/>
                <w:sz w:val="18"/>
                <w:szCs w:val="18"/>
              </w:rPr>
              <w:t xml:space="preserve"> ОКПО 39700452</w:t>
            </w:r>
            <w:r>
              <w:rPr>
                <w:rFonts w:ascii="Times New Roman" w:hAnsi="Times New Roman"/>
                <w:bCs/>
                <w:snapToGrid w:val="0"/>
                <w:sz w:val="18"/>
                <w:szCs w:val="18"/>
              </w:rPr>
              <w:t>,</w:t>
            </w:r>
            <w:r w:rsidRPr="00DB74E5">
              <w:rPr>
                <w:rFonts w:ascii="Times New Roman" w:hAnsi="Times New Roman"/>
                <w:bCs/>
                <w:snapToGrid w:val="0"/>
                <w:sz w:val="18"/>
                <w:szCs w:val="18"/>
              </w:rPr>
              <w:t xml:space="preserve"> ОКОГУ _________ ОКВЭД _________</w:t>
            </w:r>
          </w:p>
          <w:p w:rsidR="007F39AD" w:rsidRDefault="007F39AD" w:rsidP="007F39AD">
            <w:pPr>
              <w:keepNext/>
              <w:keepLines/>
              <w:rPr>
                <w:rFonts w:ascii="Times New Roman" w:hAnsi="Times New Roman"/>
                <w:bCs/>
                <w:snapToGrid w:val="0"/>
                <w:sz w:val="18"/>
                <w:szCs w:val="18"/>
              </w:rPr>
            </w:pPr>
            <w:r w:rsidRPr="00DB74E5">
              <w:rPr>
                <w:rFonts w:ascii="Times New Roman" w:hAnsi="Times New Roman"/>
                <w:bCs/>
                <w:snapToGrid w:val="0"/>
                <w:sz w:val="18"/>
                <w:szCs w:val="18"/>
              </w:rPr>
              <w:t>ОК</w:t>
            </w:r>
            <w:r>
              <w:rPr>
                <w:rFonts w:ascii="Times New Roman" w:hAnsi="Times New Roman"/>
                <w:bCs/>
                <w:snapToGrid w:val="0"/>
                <w:sz w:val="18"/>
                <w:szCs w:val="18"/>
              </w:rPr>
              <w:t>ФС 12, ОКОПФ 90, ОКТМО _________</w:t>
            </w:r>
            <w:proofErr w:type="gramStart"/>
            <w:r>
              <w:rPr>
                <w:rFonts w:ascii="Times New Roman" w:hAnsi="Times New Roman"/>
                <w:bCs/>
                <w:snapToGrid w:val="0"/>
                <w:sz w:val="18"/>
                <w:szCs w:val="18"/>
              </w:rPr>
              <w:t xml:space="preserve"> .</w:t>
            </w:r>
            <w:proofErr w:type="gramEnd"/>
          </w:p>
        </w:tc>
      </w:tr>
      <w:tr w:rsidR="007F39AD" w:rsidTr="007F39AD">
        <w:trPr>
          <w:trHeight w:val="30"/>
        </w:trPr>
        <w:tc>
          <w:tcPr>
            <w:tcW w:w="7765" w:type="dxa"/>
            <w:gridSpan w:val="4"/>
          </w:tcPr>
          <w:p w:rsidR="007F39AD" w:rsidRDefault="007F39AD" w:rsidP="007F39AD">
            <w:pPr>
              <w:keepNext/>
              <w:keepLines/>
              <w:rPr>
                <w:rFonts w:ascii="Times New Roman" w:hAnsi="Times New Roman"/>
                <w:bCs/>
                <w:snapToGrid w:val="0"/>
                <w:sz w:val="18"/>
                <w:szCs w:val="18"/>
              </w:rPr>
            </w:pPr>
            <w:r w:rsidRPr="009B3F31">
              <w:rPr>
                <w:rFonts w:ascii="Times New Roman" w:hAnsi="Times New Roman"/>
                <w:snapToGrid w:val="0"/>
                <w:sz w:val="18"/>
                <w:szCs w:val="18"/>
              </w:rPr>
              <w:t>Банковские реквизиты:</w:t>
            </w:r>
          </w:p>
        </w:tc>
        <w:tc>
          <w:tcPr>
            <w:tcW w:w="2657" w:type="dxa"/>
          </w:tcPr>
          <w:p w:rsidR="007F39AD" w:rsidRDefault="007F39AD" w:rsidP="007F39AD">
            <w:pPr>
              <w:keepNext/>
              <w:keepLines/>
              <w:rPr>
                <w:rFonts w:ascii="Times New Roman" w:hAnsi="Times New Roman"/>
                <w:bCs/>
                <w:snapToGrid w:val="0"/>
                <w:sz w:val="18"/>
                <w:szCs w:val="18"/>
              </w:rPr>
            </w:pPr>
          </w:p>
        </w:tc>
      </w:tr>
      <w:tr w:rsidR="007F39AD" w:rsidTr="007F39AD">
        <w:trPr>
          <w:trHeight w:val="30"/>
        </w:trPr>
        <w:tc>
          <w:tcPr>
            <w:tcW w:w="10422" w:type="dxa"/>
            <w:gridSpan w:val="5"/>
          </w:tcPr>
          <w:p w:rsidR="007F39AD" w:rsidRDefault="007F39AD" w:rsidP="007F39AD">
            <w:pPr>
              <w:keepNext/>
              <w:keepLines/>
              <w:rPr>
                <w:rFonts w:ascii="Times New Roman" w:hAnsi="Times New Roman"/>
                <w:bCs/>
                <w:snapToGrid w:val="0"/>
                <w:sz w:val="18"/>
                <w:szCs w:val="18"/>
              </w:rPr>
            </w:pPr>
            <w:r w:rsidRPr="00A003EB">
              <w:rPr>
                <w:rFonts w:ascii="Times New Roman" w:hAnsi="Times New Roman"/>
                <w:bCs/>
                <w:noProof/>
                <w:snapToGrid w:val="0"/>
                <w:sz w:val="18"/>
                <w:szCs w:val="18"/>
              </w:rPr>
              <w:t>ГРКЦ ГУ  Банка России по Красноярскому краю г. КРАСНОЯРСК</w:t>
            </w:r>
          </w:p>
        </w:tc>
      </w:tr>
      <w:tr w:rsidR="007F39AD" w:rsidTr="007F39AD">
        <w:trPr>
          <w:trHeight w:val="30"/>
        </w:trPr>
        <w:tc>
          <w:tcPr>
            <w:tcW w:w="6490" w:type="dxa"/>
            <w:gridSpan w:val="3"/>
          </w:tcPr>
          <w:p w:rsidR="007F39AD" w:rsidRPr="004E16AD" w:rsidRDefault="007F39AD" w:rsidP="007F39AD">
            <w:pPr>
              <w:keepNext/>
              <w:keepLines/>
              <w:rPr>
                <w:rFonts w:ascii="Times New Roman" w:hAnsi="Times New Roman"/>
                <w:bCs/>
                <w:snapToGrid w:val="0"/>
                <w:sz w:val="18"/>
                <w:szCs w:val="18"/>
                <w:lang w:val="en-US"/>
              </w:rPr>
            </w:pPr>
            <w:r w:rsidRPr="00A003EB">
              <w:rPr>
                <w:rFonts w:ascii="Times New Roman" w:hAnsi="Times New Roman"/>
                <w:bCs/>
                <w:noProof/>
                <w:snapToGrid w:val="0"/>
                <w:sz w:val="18"/>
                <w:szCs w:val="18"/>
              </w:rPr>
              <w:t>Расчетный счет: __________________________________________________</w:t>
            </w:r>
          </w:p>
        </w:tc>
        <w:tc>
          <w:tcPr>
            <w:tcW w:w="3932" w:type="dxa"/>
            <w:gridSpan w:val="2"/>
          </w:tcPr>
          <w:p w:rsidR="007F39AD" w:rsidRPr="00E82C9C" w:rsidRDefault="007F39AD" w:rsidP="007F39AD">
            <w:pPr>
              <w:keepNext/>
              <w:keepLines/>
              <w:rPr>
                <w:rFonts w:ascii="Times New Roman" w:hAnsi="Times New Roman"/>
                <w:bCs/>
                <w:snapToGrid w:val="0"/>
                <w:sz w:val="18"/>
                <w:szCs w:val="18"/>
              </w:rPr>
            </w:pPr>
            <w:r w:rsidRPr="00A003EB">
              <w:rPr>
                <w:rFonts w:ascii="Times New Roman" w:hAnsi="Times New Roman"/>
                <w:bCs/>
                <w:noProof/>
                <w:snapToGrid w:val="0"/>
                <w:sz w:val="18"/>
                <w:szCs w:val="18"/>
              </w:rPr>
              <w:t>БИК: 040407001</w:t>
            </w:r>
          </w:p>
        </w:tc>
      </w:tr>
      <w:tr w:rsidR="007F39AD" w:rsidTr="007F39AD">
        <w:trPr>
          <w:trHeight w:val="30"/>
        </w:trPr>
        <w:tc>
          <w:tcPr>
            <w:tcW w:w="10422" w:type="dxa"/>
            <w:gridSpan w:val="5"/>
          </w:tcPr>
          <w:p w:rsidR="007F39AD" w:rsidRDefault="007F39AD" w:rsidP="007F39AD">
            <w:pPr>
              <w:keepNext/>
              <w:keepLines/>
              <w:rPr>
                <w:rFonts w:ascii="Times New Roman" w:hAnsi="Times New Roman"/>
                <w:bCs/>
                <w:snapToGrid w:val="0"/>
                <w:sz w:val="18"/>
                <w:szCs w:val="18"/>
              </w:rPr>
            </w:pPr>
            <w:r w:rsidRPr="00A003EB">
              <w:rPr>
                <w:rFonts w:ascii="Times New Roman" w:hAnsi="Times New Roman"/>
                <w:bCs/>
                <w:noProof/>
                <w:snapToGrid w:val="0"/>
                <w:sz w:val="18"/>
                <w:szCs w:val="18"/>
              </w:rPr>
              <w:t>Лицевой счет: ____________________________________________________</w:t>
            </w:r>
          </w:p>
        </w:tc>
      </w:tr>
      <w:tr w:rsidR="007F39AD" w:rsidRPr="00B4364C" w:rsidTr="007F39AD">
        <w:trPr>
          <w:trHeight w:val="30"/>
        </w:trPr>
        <w:tc>
          <w:tcPr>
            <w:tcW w:w="3796" w:type="dxa"/>
          </w:tcPr>
          <w:p w:rsidR="007F39AD" w:rsidRPr="00C90035" w:rsidRDefault="007F39AD" w:rsidP="007F39AD">
            <w:pPr>
              <w:keepNext/>
              <w:keepLines/>
              <w:rPr>
                <w:rFonts w:ascii="Times New Roman" w:hAnsi="Times New Roman"/>
                <w:bCs/>
                <w:snapToGrid w:val="0"/>
                <w:sz w:val="18"/>
                <w:szCs w:val="18"/>
                <w:lang w:val="en-US"/>
              </w:rPr>
            </w:pPr>
            <w:r w:rsidRPr="00510FBA">
              <w:rPr>
                <w:rFonts w:ascii="Times New Roman" w:hAnsi="Times New Roman"/>
                <w:snapToGrid w:val="0"/>
                <w:sz w:val="18"/>
                <w:szCs w:val="18"/>
              </w:rPr>
              <w:sym w:font="Wingdings" w:char="0028"/>
            </w:r>
            <w:r>
              <w:rPr>
                <w:rFonts w:ascii="Times New Roman" w:hAnsi="Times New Roman"/>
                <w:snapToGrid w:val="0"/>
                <w:sz w:val="18"/>
                <w:szCs w:val="18"/>
                <w:lang w:val="en-US"/>
              </w:rPr>
              <w:t xml:space="preserve"> </w:t>
            </w:r>
            <w:r>
              <w:rPr>
                <w:rFonts w:ascii="Times New Roman" w:hAnsi="Times New Roman"/>
                <w:noProof/>
                <w:snapToGrid w:val="0"/>
                <w:sz w:val="18"/>
                <w:szCs w:val="18"/>
                <w:lang w:val="en-US"/>
              </w:rPr>
              <w:t>8(39</w:t>
            </w:r>
            <w:r>
              <w:rPr>
                <w:rFonts w:ascii="Times New Roman" w:hAnsi="Times New Roman"/>
                <w:noProof/>
                <w:snapToGrid w:val="0"/>
                <w:sz w:val="18"/>
                <w:szCs w:val="18"/>
              </w:rPr>
              <w:t>145</w:t>
            </w:r>
            <w:r>
              <w:rPr>
                <w:rFonts w:ascii="Times New Roman" w:hAnsi="Times New Roman"/>
                <w:noProof/>
                <w:snapToGrid w:val="0"/>
                <w:sz w:val="18"/>
                <w:szCs w:val="18"/>
                <w:lang w:val="en-US"/>
              </w:rPr>
              <w:t>)</w:t>
            </w:r>
            <w:r>
              <w:rPr>
                <w:rFonts w:ascii="Times New Roman" w:hAnsi="Times New Roman"/>
                <w:noProof/>
                <w:snapToGrid w:val="0"/>
                <w:sz w:val="18"/>
                <w:szCs w:val="18"/>
              </w:rPr>
              <w:t xml:space="preserve"> 6-11-80</w:t>
            </w:r>
            <w:r>
              <w:rPr>
                <w:rFonts w:ascii="Times New Roman" w:hAnsi="Times New Roman"/>
                <w:noProof/>
                <w:snapToGrid w:val="0"/>
                <w:sz w:val="18"/>
                <w:szCs w:val="18"/>
                <w:lang w:val="en-US"/>
              </w:rPr>
              <w:t xml:space="preserve"> </w:t>
            </w:r>
            <w:r w:rsidRPr="00A003EB">
              <w:rPr>
                <w:rFonts w:ascii="Times New Roman" w:hAnsi="Times New Roman"/>
                <w:noProof/>
                <w:snapToGrid w:val="0"/>
                <w:sz w:val="18"/>
                <w:szCs w:val="18"/>
                <w:lang w:val="en-US"/>
              </w:rPr>
              <w:t>;</w:t>
            </w:r>
          </w:p>
        </w:tc>
        <w:tc>
          <w:tcPr>
            <w:tcW w:w="2694" w:type="dxa"/>
            <w:gridSpan w:val="2"/>
          </w:tcPr>
          <w:p w:rsidR="007F39AD" w:rsidRDefault="007F39AD" w:rsidP="007F39AD">
            <w:pPr>
              <w:keepNext/>
              <w:keepLines/>
              <w:rPr>
                <w:rFonts w:ascii="Times New Roman" w:hAnsi="Times New Roman"/>
                <w:bCs/>
                <w:snapToGrid w:val="0"/>
                <w:sz w:val="18"/>
                <w:szCs w:val="18"/>
              </w:rPr>
            </w:pPr>
            <w:r w:rsidRPr="00A003EB">
              <w:rPr>
                <w:rFonts w:ascii="Times New Roman" w:hAnsi="Times New Roman"/>
                <w:bCs/>
                <w:noProof/>
                <w:snapToGrid w:val="0"/>
                <w:sz w:val="18"/>
                <w:szCs w:val="18"/>
              </w:rPr>
              <w:t>факс: _________________</w:t>
            </w:r>
          </w:p>
        </w:tc>
        <w:tc>
          <w:tcPr>
            <w:tcW w:w="3932" w:type="dxa"/>
            <w:gridSpan w:val="2"/>
          </w:tcPr>
          <w:p w:rsidR="007F39AD" w:rsidRPr="00DB74E5" w:rsidRDefault="007F39AD" w:rsidP="007F39AD">
            <w:pPr>
              <w:keepNext/>
              <w:keepLines/>
              <w:rPr>
                <w:rFonts w:ascii="Times New Roman" w:hAnsi="Times New Roman"/>
                <w:bCs/>
                <w:snapToGrid w:val="0"/>
                <w:sz w:val="18"/>
                <w:szCs w:val="18"/>
              </w:rPr>
            </w:pPr>
            <w:r w:rsidRPr="00A003EB">
              <w:rPr>
                <w:rFonts w:ascii="Times New Roman" w:hAnsi="Times New Roman"/>
                <w:bCs/>
                <w:noProof/>
                <w:snapToGrid w:val="0"/>
                <w:sz w:val="18"/>
                <w:szCs w:val="18"/>
                <w:lang w:val="en-US"/>
              </w:rPr>
              <w:t>e</w:t>
            </w:r>
            <w:r w:rsidRPr="00DB74E5">
              <w:rPr>
                <w:rFonts w:ascii="Times New Roman" w:hAnsi="Times New Roman"/>
                <w:bCs/>
                <w:noProof/>
                <w:snapToGrid w:val="0"/>
                <w:sz w:val="18"/>
                <w:szCs w:val="18"/>
              </w:rPr>
              <w:t>-</w:t>
            </w:r>
            <w:r w:rsidRPr="00A003EB">
              <w:rPr>
                <w:rFonts w:ascii="Times New Roman" w:hAnsi="Times New Roman"/>
                <w:bCs/>
                <w:noProof/>
                <w:snapToGrid w:val="0"/>
                <w:sz w:val="18"/>
                <w:szCs w:val="18"/>
                <w:lang w:val="en-US"/>
              </w:rPr>
              <w:t>mail</w:t>
            </w:r>
            <w:r w:rsidRPr="00DB74E5">
              <w:rPr>
                <w:rFonts w:ascii="Times New Roman" w:hAnsi="Times New Roman"/>
                <w:bCs/>
                <w:noProof/>
                <w:snapToGrid w:val="0"/>
                <w:sz w:val="18"/>
                <w:szCs w:val="18"/>
              </w:rPr>
              <w:t>:</w:t>
            </w:r>
            <w:r>
              <w:rPr>
                <w:rFonts w:ascii="Times New Roman" w:hAnsi="Times New Roman"/>
                <w:bCs/>
                <w:noProof/>
                <w:snapToGrid w:val="0"/>
                <w:sz w:val="18"/>
                <w:szCs w:val="18"/>
                <w:lang w:val="en-US"/>
              </w:rPr>
              <w:t>____________________</w:t>
            </w:r>
          </w:p>
        </w:tc>
      </w:tr>
      <w:tr w:rsidR="007F39AD" w:rsidRPr="00B4364C" w:rsidTr="007F39AD">
        <w:trPr>
          <w:trHeight w:val="29"/>
        </w:trPr>
        <w:tc>
          <w:tcPr>
            <w:tcW w:w="6348" w:type="dxa"/>
            <w:gridSpan w:val="2"/>
          </w:tcPr>
          <w:p w:rsidR="007F39AD" w:rsidRPr="00DB74E5" w:rsidRDefault="007F39AD" w:rsidP="007F39AD">
            <w:pPr>
              <w:keepNext/>
              <w:keepLines/>
              <w:rPr>
                <w:rFonts w:ascii="Times New Roman" w:hAnsi="Times New Roman"/>
                <w:bCs/>
                <w:snapToGrid w:val="0"/>
                <w:sz w:val="18"/>
                <w:szCs w:val="18"/>
              </w:rPr>
            </w:pPr>
          </w:p>
        </w:tc>
        <w:tc>
          <w:tcPr>
            <w:tcW w:w="4074" w:type="dxa"/>
            <w:gridSpan w:val="3"/>
          </w:tcPr>
          <w:p w:rsidR="007F39AD" w:rsidRPr="00DB74E5" w:rsidRDefault="007F39AD" w:rsidP="007F39AD">
            <w:pPr>
              <w:keepNext/>
              <w:keepLines/>
              <w:rPr>
                <w:rFonts w:ascii="Times New Roman" w:hAnsi="Times New Roman"/>
                <w:bCs/>
                <w:snapToGrid w:val="0"/>
                <w:sz w:val="18"/>
                <w:szCs w:val="18"/>
              </w:rPr>
            </w:pPr>
          </w:p>
        </w:tc>
      </w:tr>
    </w:tbl>
    <w:p w:rsidR="007F39AD" w:rsidRPr="00DB74E5" w:rsidRDefault="007F39AD" w:rsidP="007F39AD">
      <w:pPr>
        <w:jc w:val="both"/>
        <w:rPr>
          <w:rFonts w:ascii="Times New Roman" w:hAnsi="Times New Roman"/>
          <w:sz w:val="18"/>
          <w:szCs w:val="18"/>
        </w:rPr>
      </w:pPr>
    </w:p>
    <w:p w:rsidR="007F39AD" w:rsidRPr="00DB74E5" w:rsidRDefault="007F39AD" w:rsidP="007F39AD">
      <w:pPr>
        <w:jc w:val="both"/>
        <w:rPr>
          <w:rFonts w:ascii="Times New Roman" w:hAnsi="Times New Roman"/>
          <w:sz w:val="18"/>
          <w:szCs w:val="1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5103"/>
        <w:gridCol w:w="2552"/>
      </w:tblGrid>
      <w:tr w:rsidR="007F39AD" w:rsidTr="007F39AD">
        <w:tc>
          <w:tcPr>
            <w:tcW w:w="2551" w:type="dxa"/>
            <w:hideMark/>
          </w:tcPr>
          <w:p w:rsidR="007F39AD" w:rsidRDefault="007F39AD" w:rsidP="007F39AD">
            <w:pPr>
              <w:pStyle w:val="a5"/>
              <w:tabs>
                <w:tab w:val="clear" w:pos="8306"/>
                <w:tab w:val="right" w:pos="8931"/>
              </w:tabs>
              <w:rPr>
                <w:rFonts w:ascii="Times New Roman" w:hAnsi="Times New Roman"/>
                <w:snapToGrid w:val="0"/>
                <w:sz w:val="18"/>
                <w:szCs w:val="18"/>
                <w:lang w:eastAsia="en-US"/>
              </w:rPr>
            </w:pPr>
            <w:r>
              <w:rPr>
                <w:rFonts w:ascii="Times New Roman" w:hAnsi="Times New Roman"/>
                <w:snapToGrid w:val="0"/>
                <w:sz w:val="18"/>
                <w:szCs w:val="18"/>
                <w:lang w:eastAsia="en-US"/>
              </w:rPr>
              <w:t>"</w:t>
            </w:r>
            <w:r>
              <w:rPr>
                <w:rFonts w:ascii="Times New Roman" w:hAnsi="Times New Roman"/>
                <w:sz w:val="16"/>
                <w:szCs w:val="16"/>
                <w:lang w:eastAsia="en-US"/>
              </w:rPr>
              <w:t>Гарантирующий поставщик</w:t>
            </w:r>
            <w:r>
              <w:rPr>
                <w:rFonts w:ascii="Times New Roman" w:hAnsi="Times New Roman"/>
                <w:snapToGrid w:val="0"/>
                <w:sz w:val="18"/>
                <w:szCs w:val="18"/>
                <w:lang w:eastAsia="en-US"/>
              </w:rPr>
              <w:t>"</w:t>
            </w:r>
          </w:p>
        </w:tc>
        <w:tc>
          <w:tcPr>
            <w:tcW w:w="5103" w:type="dxa"/>
            <w:vMerge w:val="restart"/>
            <w:vAlign w:val="bottom"/>
          </w:tcPr>
          <w:p w:rsidR="007F39AD" w:rsidRDefault="007F39AD" w:rsidP="007F39AD">
            <w:pPr>
              <w:pStyle w:val="a5"/>
              <w:tabs>
                <w:tab w:val="clear" w:pos="8306"/>
                <w:tab w:val="right" w:pos="8931"/>
              </w:tabs>
              <w:jc w:val="center"/>
              <w:rPr>
                <w:rFonts w:ascii="Times New Roman" w:hAnsi="Times New Roman"/>
                <w:snapToGrid w:val="0"/>
                <w:sz w:val="18"/>
                <w:szCs w:val="18"/>
                <w:lang w:val="en-US" w:eastAsia="en-US"/>
              </w:rPr>
            </w:pPr>
          </w:p>
        </w:tc>
        <w:tc>
          <w:tcPr>
            <w:tcW w:w="2552" w:type="dxa"/>
            <w:hideMark/>
          </w:tcPr>
          <w:p w:rsidR="007F39AD" w:rsidRDefault="007F39AD" w:rsidP="007F39AD">
            <w:pPr>
              <w:pStyle w:val="a5"/>
              <w:tabs>
                <w:tab w:val="clear" w:pos="8306"/>
                <w:tab w:val="right" w:pos="8931"/>
              </w:tabs>
              <w:rPr>
                <w:rFonts w:ascii="Times New Roman" w:hAnsi="Times New Roman"/>
                <w:snapToGrid w:val="0"/>
                <w:sz w:val="18"/>
                <w:szCs w:val="18"/>
                <w:lang w:eastAsia="en-US"/>
              </w:rPr>
            </w:pPr>
            <w:r>
              <w:rPr>
                <w:rFonts w:ascii="Times New Roman" w:hAnsi="Times New Roman"/>
                <w:snapToGrid w:val="0"/>
                <w:sz w:val="18"/>
                <w:szCs w:val="18"/>
                <w:lang w:eastAsia="en-US"/>
              </w:rPr>
              <w:t>"</w:t>
            </w:r>
            <w:r>
              <w:rPr>
                <w:rFonts w:ascii="Times New Roman" w:hAnsi="Times New Roman"/>
                <w:sz w:val="16"/>
                <w:szCs w:val="16"/>
                <w:lang w:eastAsia="en-US"/>
              </w:rPr>
              <w:t>Потребитель</w:t>
            </w:r>
            <w:r>
              <w:rPr>
                <w:rFonts w:ascii="Times New Roman" w:hAnsi="Times New Roman"/>
                <w:snapToGrid w:val="0"/>
                <w:sz w:val="18"/>
                <w:szCs w:val="18"/>
                <w:lang w:eastAsia="en-US"/>
              </w:rPr>
              <w:t>"</w:t>
            </w:r>
          </w:p>
        </w:tc>
      </w:tr>
      <w:tr w:rsidR="007F39AD" w:rsidTr="007F39AD">
        <w:tc>
          <w:tcPr>
            <w:tcW w:w="2551" w:type="dxa"/>
          </w:tcPr>
          <w:p w:rsidR="007F39AD" w:rsidRDefault="007F39AD" w:rsidP="007F39AD">
            <w:pPr>
              <w:pStyle w:val="a5"/>
              <w:tabs>
                <w:tab w:val="clear" w:pos="8306"/>
                <w:tab w:val="right" w:pos="8931"/>
              </w:tabs>
              <w:rPr>
                <w:rFonts w:ascii="Times New Roman" w:hAnsi="Times New Roman"/>
                <w:snapToGrid w:val="0"/>
                <w:sz w:val="18"/>
                <w:szCs w:val="18"/>
                <w:lang w:eastAsia="en-US"/>
              </w:rPr>
            </w:pPr>
          </w:p>
        </w:tc>
        <w:tc>
          <w:tcPr>
            <w:tcW w:w="0" w:type="auto"/>
            <w:vMerge/>
            <w:vAlign w:val="center"/>
            <w:hideMark/>
          </w:tcPr>
          <w:p w:rsidR="007F39AD" w:rsidRDefault="007F39AD" w:rsidP="007F39AD">
            <w:pPr>
              <w:rPr>
                <w:rFonts w:ascii="Times New Roman" w:hAnsi="Times New Roman"/>
                <w:snapToGrid w:val="0"/>
                <w:sz w:val="18"/>
                <w:szCs w:val="18"/>
                <w:lang w:val="en-US" w:eastAsia="en-US"/>
              </w:rPr>
            </w:pPr>
          </w:p>
        </w:tc>
        <w:tc>
          <w:tcPr>
            <w:tcW w:w="2552" w:type="dxa"/>
          </w:tcPr>
          <w:p w:rsidR="007F39AD" w:rsidRDefault="007F39AD" w:rsidP="007F39AD">
            <w:pPr>
              <w:pStyle w:val="a5"/>
              <w:tabs>
                <w:tab w:val="clear" w:pos="8306"/>
                <w:tab w:val="right" w:pos="8931"/>
              </w:tabs>
              <w:rPr>
                <w:rFonts w:ascii="Times New Roman" w:hAnsi="Times New Roman"/>
                <w:snapToGrid w:val="0"/>
                <w:sz w:val="18"/>
                <w:szCs w:val="18"/>
                <w:lang w:eastAsia="en-US"/>
              </w:rPr>
            </w:pPr>
          </w:p>
        </w:tc>
      </w:tr>
      <w:tr w:rsidR="007F39AD" w:rsidTr="007F39AD">
        <w:tc>
          <w:tcPr>
            <w:tcW w:w="2551" w:type="dxa"/>
            <w:tcBorders>
              <w:bottom w:val="single" w:sz="4" w:space="0" w:color="auto"/>
            </w:tcBorders>
          </w:tcPr>
          <w:p w:rsidR="007F39AD" w:rsidRPr="00B4364C" w:rsidRDefault="007F39AD" w:rsidP="007F39AD">
            <w:pPr>
              <w:pStyle w:val="a5"/>
              <w:tabs>
                <w:tab w:val="clear" w:pos="8306"/>
                <w:tab w:val="right" w:pos="8931"/>
              </w:tabs>
              <w:rPr>
                <w:rFonts w:ascii="Times New Roman" w:hAnsi="Times New Roman"/>
                <w:snapToGrid w:val="0"/>
                <w:sz w:val="18"/>
                <w:szCs w:val="18"/>
                <w:lang w:val="en-US" w:eastAsia="en-US"/>
              </w:rPr>
            </w:pPr>
          </w:p>
        </w:tc>
        <w:tc>
          <w:tcPr>
            <w:tcW w:w="0" w:type="auto"/>
            <w:vAlign w:val="center"/>
          </w:tcPr>
          <w:p w:rsidR="007F39AD" w:rsidRDefault="007F39AD" w:rsidP="007F39AD">
            <w:pPr>
              <w:rPr>
                <w:rFonts w:ascii="Times New Roman" w:hAnsi="Times New Roman"/>
                <w:snapToGrid w:val="0"/>
                <w:sz w:val="18"/>
                <w:szCs w:val="18"/>
                <w:lang w:val="en-US" w:eastAsia="en-US"/>
              </w:rPr>
            </w:pPr>
          </w:p>
        </w:tc>
        <w:tc>
          <w:tcPr>
            <w:tcW w:w="2552" w:type="dxa"/>
            <w:tcBorders>
              <w:bottom w:val="single" w:sz="4" w:space="0" w:color="auto"/>
            </w:tcBorders>
          </w:tcPr>
          <w:p w:rsidR="007F39AD" w:rsidRDefault="007F39AD" w:rsidP="007F39AD">
            <w:pPr>
              <w:pStyle w:val="a5"/>
              <w:tabs>
                <w:tab w:val="clear" w:pos="8306"/>
                <w:tab w:val="right" w:pos="8931"/>
              </w:tabs>
              <w:rPr>
                <w:rFonts w:ascii="Times New Roman" w:hAnsi="Times New Roman"/>
                <w:snapToGrid w:val="0"/>
                <w:sz w:val="18"/>
                <w:szCs w:val="18"/>
                <w:lang w:eastAsia="en-US"/>
              </w:rPr>
            </w:pPr>
          </w:p>
        </w:tc>
      </w:tr>
      <w:tr w:rsidR="007F39AD" w:rsidTr="007F39AD">
        <w:tc>
          <w:tcPr>
            <w:tcW w:w="2551" w:type="dxa"/>
            <w:tcBorders>
              <w:top w:val="single" w:sz="4" w:space="0" w:color="auto"/>
            </w:tcBorders>
          </w:tcPr>
          <w:p w:rsidR="007F39AD" w:rsidRPr="00FB7665" w:rsidRDefault="007F39AD" w:rsidP="007F39AD">
            <w:pPr>
              <w:pStyle w:val="a5"/>
              <w:tabs>
                <w:tab w:val="clear" w:pos="8306"/>
                <w:tab w:val="right" w:pos="8931"/>
              </w:tabs>
              <w:rPr>
                <w:rFonts w:ascii="Times New Roman" w:hAnsi="Times New Roman"/>
                <w:snapToGrid w:val="0"/>
                <w:sz w:val="18"/>
                <w:szCs w:val="18"/>
                <w:lang w:eastAsia="en-US"/>
              </w:rPr>
            </w:pPr>
            <w:r>
              <w:rPr>
                <w:rFonts w:ascii="Times New Roman" w:hAnsi="Times New Roman"/>
                <w:snapToGrid w:val="0"/>
                <w:sz w:val="18"/>
                <w:szCs w:val="18"/>
                <w:lang w:eastAsia="en-US"/>
              </w:rPr>
              <w:t>М.П.</w:t>
            </w:r>
          </w:p>
        </w:tc>
        <w:tc>
          <w:tcPr>
            <w:tcW w:w="0" w:type="auto"/>
            <w:vAlign w:val="center"/>
          </w:tcPr>
          <w:p w:rsidR="007F39AD" w:rsidRDefault="007F39AD" w:rsidP="007F39AD">
            <w:pPr>
              <w:rPr>
                <w:rFonts w:ascii="Times New Roman" w:hAnsi="Times New Roman"/>
                <w:snapToGrid w:val="0"/>
                <w:sz w:val="18"/>
                <w:szCs w:val="18"/>
                <w:lang w:val="en-US" w:eastAsia="en-US"/>
              </w:rPr>
            </w:pPr>
          </w:p>
        </w:tc>
        <w:tc>
          <w:tcPr>
            <w:tcW w:w="2552" w:type="dxa"/>
            <w:tcBorders>
              <w:top w:val="single" w:sz="4" w:space="0" w:color="auto"/>
            </w:tcBorders>
          </w:tcPr>
          <w:p w:rsidR="007F39AD" w:rsidRDefault="007F39AD" w:rsidP="007F39AD">
            <w:pPr>
              <w:pStyle w:val="a5"/>
              <w:tabs>
                <w:tab w:val="clear" w:pos="8306"/>
                <w:tab w:val="right" w:pos="8931"/>
              </w:tabs>
              <w:rPr>
                <w:rFonts w:ascii="Times New Roman" w:hAnsi="Times New Roman"/>
                <w:snapToGrid w:val="0"/>
                <w:sz w:val="18"/>
                <w:szCs w:val="18"/>
                <w:lang w:eastAsia="en-US"/>
              </w:rPr>
            </w:pPr>
            <w:r>
              <w:rPr>
                <w:rFonts w:ascii="Times New Roman" w:hAnsi="Times New Roman"/>
                <w:snapToGrid w:val="0"/>
                <w:sz w:val="18"/>
                <w:szCs w:val="18"/>
                <w:lang w:eastAsia="en-US"/>
              </w:rPr>
              <w:t>М.П.</w:t>
            </w:r>
          </w:p>
        </w:tc>
      </w:tr>
    </w:tbl>
    <w:p w:rsidR="007F39AD" w:rsidRPr="00CE4627" w:rsidRDefault="007F39AD" w:rsidP="007F39AD">
      <w:pPr>
        <w:jc w:val="both"/>
        <w:rPr>
          <w:rFonts w:ascii="Times New Roman" w:hAnsi="Times New Roman"/>
          <w:sz w:val="18"/>
          <w:szCs w:val="18"/>
          <w:lang w:val="en-US"/>
        </w:rPr>
      </w:pPr>
    </w:p>
    <w:p w:rsidR="007F39AD" w:rsidRDefault="007F39AD" w:rsidP="007F39AD">
      <w:pPr>
        <w:jc w:val="both"/>
        <w:rPr>
          <w:rFonts w:ascii="Times New Roman" w:hAnsi="Times New Roman"/>
          <w:sz w:val="18"/>
          <w:szCs w:val="18"/>
        </w:rPr>
        <w:sectPr w:rsidR="007F39AD" w:rsidSect="00CD17DA">
          <w:headerReference w:type="default" r:id="rId18"/>
          <w:footerReference w:type="even" r:id="rId19"/>
          <w:footerReference w:type="default" r:id="rId20"/>
          <w:pgSz w:w="11906" w:h="16838" w:code="9"/>
          <w:pgMar w:top="709" w:right="707" w:bottom="567" w:left="993" w:header="720" w:footer="554" w:gutter="0"/>
          <w:pgNumType w:start="1"/>
          <w:cols w:space="720"/>
          <w:docGrid w:linePitch="326"/>
        </w:sectPr>
      </w:pPr>
    </w:p>
    <w:tbl>
      <w:tblPr>
        <w:tblStyle w:val="ab"/>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9"/>
        <w:gridCol w:w="236"/>
        <w:gridCol w:w="188"/>
        <w:gridCol w:w="427"/>
        <w:gridCol w:w="140"/>
        <w:gridCol w:w="425"/>
        <w:gridCol w:w="569"/>
        <w:gridCol w:w="1497"/>
        <w:gridCol w:w="488"/>
        <w:gridCol w:w="152"/>
        <w:gridCol w:w="1403"/>
        <w:gridCol w:w="429"/>
        <w:gridCol w:w="2693"/>
      </w:tblGrid>
      <w:tr w:rsidR="007F39AD" w:rsidRPr="00467269" w:rsidTr="007F39AD">
        <w:tc>
          <w:tcPr>
            <w:tcW w:w="7084" w:type="dxa"/>
            <w:gridSpan w:val="11"/>
          </w:tcPr>
          <w:p w:rsidR="007F39AD" w:rsidRPr="00467269" w:rsidRDefault="007F39AD" w:rsidP="007F39AD">
            <w:pPr>
              <w:jc w:val="center"/>
              <w:rPr>
                <w:rFonts w:ascii="Times New Roman" w:hAnsi="Times New Roman"/>
                <w:sz w:val="18"/>
                <w:szCs w:val="18"/>
              </w:rPr>
            </w:pPr>
          </w:p>
        </w:tc>
        <w:tc>
          <w:tcPr>
            <w:tcW w:w="3122" w:type="dxa"/>
            <w:gridSpan w:val="2"/>
          </w:tcPr>
          <w:p w:rsidR="007F39AD" w:rsidRPr="00467269" w:rsidRDefault="007F39AD" w:rsidP="007F39AD">
            <w:pPr>
              <w:rPr>
                <w:rFonts w:ascii="Times New Roman" w:hAnsi="Times New Roman"/>
                <w:sz w:val="18"/>
                <w:szCs w:val="18"/>
                <w:lang w:val="en-US"/>
              </w:rPr>
            </w:pPr>
            <w:r w:rsidRPr="00467269">
              <w:rPr>
                <w:rFonts w:ascii="Times New Roman" w:hAnsi="Times New Roman"/>
                <w:sz w:val="18"/>
                <w:szCs w:val="18"/>
              </w:rPr>
              <w:t>Приложение № 6</w:t>
            </w:r>
          </w:p>
        </w:tc>
      </w:tr>
      <w:tr w:rsidR="007F39AD" w:rsidRPr="00467269" w:rsidTr="007F39AD">
        <w:trPr>
          <w:trHeight w:val="245"/>
        </w:trPr>
        <w:tc>
          <w:tcPr>
            <w:tcW w:w="7084" w:type="dxa"/>
            <w:gridSpan w:val="11"/>
          </w:tcPr>
          <w:p w:rsidR="007F39AD" w:rsidRPr="00467269" w:rsidRDefault="007F39AD" w:rsidP="007F39AD">
            <w:pPr>
              <w:jc w:val="center"/>
              <w:rPr>
                <w:rFonts w:ascii="Times New Roman" w:hAnsi="Times New Roman"/>
                <w:sz w:val="18"/>
                <w:szCs w:val="18"/>
                <w:lang w:val="en-US"/>
              </w:rPr>
            </w:pPr>
          </w:p>
        </w:tc>
        <w:tc>
          <w:tcPr>
            <w:tcW w:w="3122" w:type="dxa"/>
            <w:gridSpan w:val="2"/>
          </w:tcPr>
          <w:p w:rsidR="007F39AD" w:rsidRPr="00467269" w:rsidRDefault="007F39AD" w:rsidP="007F39AD">
            <w:pPr>
              <w:rPr>
                <w:rFonts w:ascii="Times New Roman" w:hAnsi="Times New Roman"/>
                <w:sz w:val="18"/>
                <w:szCs w:val="18"/>
                <w:lang w:val="en-US"/>
              </w:rPr>
            </w:pPr>
            <w:r w:rsidRPr="00467269">
              <w:rPr>
                <w:rFonts w:ascii="Times New Roman" w:hAnsi="Times New Roman"/>
                <w:sz w:val="18"/>
                <w:szCs w:val="18"/>
              </w:rPr>
              <w:t xml:space="preserve">к </w:t>
            </w:r>
            <w:r w:rsidRPr="00A003EB">
              <w:rPr>
                <w:rFonts w:ascii="Times New Roman" w:hAnsi="Times New Roman"/>
                <w:noProof/>
                <w:sz w:val="18"/>
                <w:szCs w:val="18"/>
              </w:rPr>
              <w:t>договор</w:t>
            </w:r>
            <w:r>
              <w:rPr>
                <w:rFonts w:ascii="Times New Roman" w:hAnsi="Times New Roman"/>
                <w:sz w:val="18"/>
                <w:szCs w:val="18"/>
              </w:rPr>
              <w:t>у</w:t>
            </w:r>
            <w:r w:rsidRPr="00467269">
              <w:rPr>
                <w:rFonts w:ascii="Times New Roman" w:hAnsi="Times New Roman"/>
                <w:sz w:val="18"/>
                <w:szCs w:val="18"/>
              </w:rPr>
              <w:t xml:space="preserve"> энергоснабжения</w:t>
            </w:r>
          </w:p>
        </w:tc>
      </w:tr>
      <w:tr w:rsidR="007F39AD" w:rsidRPr="00467269" w:rsidTr="007F39AD">
        <w:tc>
          <w:tcPr>
            <w:tcW w:w="7084" w:type="dxa"/>
            <w:gridSpan w:val="11"/>
          </w:tcPr>
          <w:p w:rsidR="007F39AD" w:rsidRPr="00467269" w:rsidRDefault="007F39AD" w:rsidP="007F39AD">
            <w:pPr>
              <w:jc w:val="center"/>
              <w:rPr>
                <w:rFonts w:ascii="Times New Roman" w:hAnsi="Times New Roman"/>
                <w:sz w:val="18"/>
                <w:szCs w:val="18"/>
                <w:lang w:val="en-US"/>
              </w:rPr>
            </w:pPr>
          </w:p>
        </w:tc>
        <w:tc>
          <w:tcPr>
            <w:tcW w:w="3122" w:type="dxa"/>
            <w:gridSpan w:val="2"/>
          </w:tcPr>
          <w:p w:rsidR="007F39AD" w:rsidRPr="00467269" w:rsidRDefault="007F39AD" w:rsidP="007F39AD">
            <w:pPr>
              <w:rPr>
                <w:rFonts w:ascii="Times New Roman" w:hAnsi="Times New Roman"/>
                <w:sz w:val="18"/>
                <w:szCs w:val="18"/>
                <w:lang w:val="en-US"/>
              </w:rPr>
            </w:pPr>
          </w:p>
        </w:tc>
      </w:tr>
      <w:tr w:rsidR="007F39AD" w:rsidRPr="00467269" w:rsidTr="007F39AD">
        <w:tc>
          <w:tcPr>
            <w:tcW w:w="7084" w:type="dxa"/>
            <w:gridSpan w:val="11"/>
          </w:tcPr>
          <w:p w:rsidR="007F39AD" w:rsidRPr="00467269" w:rsidRDefault="007F39AD" w:rsidP="007F39AD">
            <w:pPr>
              <w:jc w:val="center"/>
              <w:rPr>
                <w:rFonts w:ascii="Times New Roman" w:hAnsi="Times New Roman"/>
                <w:sz w:val="18"/>
                <w:szCs w:val="18"/>
                <w:lang w:val="en-US"/>
              </w:rPr>
            </w:pPr>
          </w:p>
        </w:tc>
        <w:tc>
          <w:tcPr>
            <w:tcW w:w="3122" w:type="dxa"/>
            <w:gridSpan w:val="2"/>
          </w:tcPr>
          <w:p w:rsidR="007F39AD" w:rsidRPr="00467269" w:rsidRDefault="007F39AD" w:rsidP="007F39AD">
            <w:pPr>
              <w:rPr>
                <w:rFonts w:ascii="Times New Roman" w:hAnsi="Times New Roman"/>
                <w:sz w:val="18"/>
                <w:szCs w:val="18"/>
                <w:lang w:val="en-US"/>
              </w:rPr>
            </w:pPr>
          </w:p>
        </w:tc>
      </w:tr>
      <w:tr w:rsidR="007F39AD" w:rsidRPr="00467269" w:rsidTr="007F39AD">
        <w:tc>
          <w:tcPr>
            <w:tcW w:w="7084" w:type="dxa"/>
            <w:gridSpan w:val="11"/>
          </w:tcPr>
          <w:p w:rsidR="007F39AD" w:rsidRPr="00467269" w:rsidRDefault="007F39AD" w:rsidP="007F39AD">
            <w:pPr>
              <w:jc w:val="center"/>
              <w:rPr>
                <w:rFonts w:ascii="Times New Roman" w:hAnsi="Times New Roman"/>
                <w:sz w:val="18"/>
                <w:szCs w:val="18"/>
                <w:lang w:val="en-US"/>
              </w:rPr>
            </w:pPr>
          </w:p>
        </w:tc>
        <w:tc>
          <w:tcPr>
            <w:tcW w:w="3122" w:type="dxa"/>
            <w:gridSpan w:val="2"/>
          </w:tcPr>
          <w:p w:rsidR="007F39AD" w:rsidRPr="00467269" w:rsidRDefault="007F39AD" w:rsidP="007F39AD">
            <w:pPr>
              <w:rPr>
                <w:rFonts w:ascii="Times New Roman" w:hAnsi="Times New Roman"/>
                <w:sz w:val="18"/>
                <w:szCs w:val="18"/>
                <w:lang w:val="en-US"/>
              </w:rPr>
            </w:pPr>
          </w:p>
        </w:tc>
      </w:tr>
      <w:tr w:rsidR="007F39AD" w:rsidRPr="00467269" w:rsidTr="007F39AD">
        <w:tc>
          <w:tcPr>
            <w:tcW w:w="10206" w:type="dxa"/>
            <w:gridSpan w:val="13"/>
          </w:tcPr>
          <w:p w:rsidR="007F39AD" w:rsidRPr="00467269" w:rsidRDefault="007F39AD" w:rsidP="007F39AD">
            <w:pPr>
              <w:jc w:val="center"/>
              <w:rPr>
                <w:rFonts w:ascii="Times New Roman" w:hAnsi="Times New Roman"/>
                <w:sz w:val="18"/>
                <w:szCs w:val="18"/>
              </w:rPr>
            </w:pPr>
            <w:r w:rsidRPr="00467269">
              <w:rPr>
                <w:rFonts w:ascii="Times New Roman" w:hAnsi="Times New Roman"/>
                <w:b/>
                <w:bCs/>
                <w:sz w:val="18"/>
                <w:szCs w:val="18"/>
              </w:rPr>
              <w:t>АКТ</w:t>
            </w:r>
          </w:p>
        </w:tc>
      </w:tr>
      <w:tr w:rsidR="007F39AD" w:rsidRPr="00467269" w:rsidTr="007F39AD">
        <w:tc>
          <w:tcPr>
            <w:tcW w:w="10206" w:type="dxa"/>
            <w:gridSpan w:val="13"/>
          </w:tcPr>
          <w:p w:rsidR="007F39AD" w:rsidRPr="00467269" w:rsidRDefault="007F39AD" w:rsidP="007F39AD">
            <w:pPr>
              <w:jc w:val="center"/>
              <w:rPr>
                <w:rFonts w:ascii="Times New Roman" w:hAnsi="Times New Roman"/>
                <w:sz w:val="18"/>
                <w:szCs w:val="18"/>
              </w:rPr>
            </w:pPr>
            <w:r w:rsidRPr="00467269">
              <w:rPr>
                <w:rFonts w:ascii="Times New Roman" w:hAnsi="Times New Roman"/>
                <w:i/>
                <w:iCs/>
                <w:sz w:val="18"/>
                <w:szCs w:val="18"/>
              </w:rPr>
              <w:t>приема-передачи поставленной электрической энергии</w:t>
            </w:r>
          </w:p>
        </w:tc>
      </w:tr>
      <w:tr w:rsidR="007F39AD" w:rsidRPr="00467269" w:rsidTr="007F39AD">
        <w:tc>
          <w:tcPr>
            <w:tcW w:w="1983" w:type="dxa"/>
            <w:gridSpan w:val="3"/>
          </w:tcPr>
          <w:p w:rsidR="007F39AD" w:rsidRPr="00467269" w:rsidRDefault="007F39AD" w:rsidP="007F39AD">
            <w:pPr>
              <w:jc w:val="center"/>
              <w:rPr>
                <w:rFonts w:ascii="Times New Roman" w:hAnsi="Times New Roman"/>
                <w:i/>
                <w:iCs/>
                <w:sz w:val="18"/>
                <w:szCs w:val="18"/>
              </w:rPr>
            </w:pPr>
            <w:proofErr w:type="gramStart"/>
            <w:r w:rsidRPr="00467269">
              <w:rPr>
                <w:rFonts w:ascii="Times New Roman" w:hAnsi="Times New Roman"/>
                <w:sz w:val="18"/>
                <w:szCs w:val="18"/>
              </w:rPr>
              <w:t>г</w:t>
            </w:r>
            <w:proofErr w:type="gramEnd"/>
            <w:r w:rsidRPr="00467269">
              <w:rPr>
                <w:rFonts w:ascii="Times New Roman" w:hAnsi="Times New Roman"/>
                <w:sz w:val="18"/>
                <w:szCs w:val="18"/>
              </w:rPr>
              <w:t>. _______________</w:t>
            </w:r>
          </w:p>
        </w:tc>
        <w:tc>
          <w:tcPr>
            <w:tcW w:w="3698" w:type="dxa"/>
            <w:gridSpan w:val="7"/>
          </w:tcPr>
          <w:p w:rsidR="007F39AD" w:rsidRPr="00467269" w:rsidRDefault="007F39AD" w:rsidP="007F39AD">
            <w:pPr>
              <w:jc w:val="center"/>
              <w:rPr>
                <w:rFonts w:ascii="Times New Roman" w:hAnsi="Times New Roman"/>
                <w:i/>
                <w:iCs/>
                <w:sz w:val="18"/>
                <w:szCs w:val="18"/>
              </w:rPr>
            </w:pPr>
          </w:p>
        </w:tc>
        <w:tc>
          <w:tcPr>
            <w:tcW w:w="4525" w:type="dxa"/>
            <w:gridSpan w:val="3"/>
          </w:tcPr>
          <w:p w:rsidR="007F39AD" w:rsidRPr="00467269" w:rsidRDefault="007F39AD" w:rsidP="007F39AD">
            <w:pPr>
              <w:ind w:left="224" w:right="-108"/>
              <w:jc w:val="right"/>
              <w:rPr>
                <w:rFonts w:ascii="Times New Roman" w:hAnsi="Times New Roman"/>
                <w:i/>
                <w:iCs/>
                <w:sz w:val="18"/>
                <w:szCs w:val="18"/>
              </w:rPr>
            </w:pPr>
            <w:r w:rsidRPr="00467269">
              <w:rPr>
                <w:rFonts w:ascii="Times New Roman" w:hAnsi="Times New Roman"/>
                <w:sz w:val="18"/>
                <w:szCs w:val="18"/>
              </w:rPr>
              <w:t>___.______.201__г.</w:t>
            </w:r>
          </w:p>
        </w:tc>
      </w:tr>
      <w:tr w:rsidR="007F39AD" w:rsidRPr="00467269" w:rsidTr="007F39AD">
        <w:tc>
          <w:tcPr>
            <w:tcW w:w="10206" w:type="dxa"/>
            <w:gridSpan w:val="13"/>
          </w:tcPr>
          <w:p w:rsidR="007F39AD" w:rsidRPr="00467269" w:rsidRDefault="007F39AD" w:rsidP="007F39AD">
            <w:pPr>
              <w:rPr>
                <w:rFonts w:ascii="Times New Roman" w:hAnsi="Times New Roman"/>
                <w:sz w:val="18"/>
                <w:szCs w:val="18"/>
              </w:rPr>
            </w:pPr>
          </w:p>
        </w:tc>
      </w:tr>
      <w:tr w:rsidR="007F39AD" w:rsidRPr="00467269" w:rsidTr="007F39AD">
        <w:tc>
          <w:tcPr>
            <w:tcW w:w="10206" w:type="dxa"/>
            <w:gridSpan w:val="13"/>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Мы, нижеподписавшиеся: представитель ОАО "Красноярскэнергосбыт"</w:t>
            </w:r>
          </w:p>
        </w:tc>
      </w:tr>
      <w:tr w:rsidR="007F39AD" w:rsidRPr="00467269" w:rsidTr="007F39AD">
        <w:tc>
          <w:tcPr>
            <w:tcW w:w="10206" w:type="dxa"/>
            <w:gridSpan w:val="13"/>
          </w:tcPr>
          <w:p w:rsidR="007F39AD" w:rsidRPr="00467269" w:rsidRDefault="007F39AD" w:rsidP="007F39AD">
            <w:pPr>
              <w:jc w:val="right"/>
              <w:rPr>
                <w:rFonts w:ascii="Times New Roman" w:hAnsi="Times New Roman"/>
                <w:sz w:val="18"/>
                <w:szCs w:val="18"/>
              </w:rPr>
            </w:pPr>
            <w:r w:rsidRPr="00467269">
              <w:rPr>
                <w:rFonts w:ascii="Times New Roman" w:hAnsi="Times New Roman"/>
                <w:sz w:val="18"/>
                <w:szCs w:val="18"/>
              </w:rPr>
              <w:t>_____________________________________________________________________________________________________________</w:t>
            </w:r>
            <w:r>
              <w:rPr>
                <w:rFonts w:ascii="Times New Roman" w:hAnsi="Times New Roman"/>
                <w:sz w:val="18"/>
                <w:szCs w:val="18"/>
              </w:rPr>
              <w:t>_</w:t>
            </w:r>
            <w:r w:rsidRPr="00467269">
              <w:rPr>
                <w:rFonts w:ascii="Times New Roman" w:hAnsi="Times New Roman"/>
                <w:sz w:val="18"/>
                <w:szCs w:val="18"/>
              </w:rPr>
              <w:t>_</w:t>
            </w:r>
          </w:p>
        </w:tc>
      </w:tr>
      <w:tr w:rsidR="007F39AD" w:rsidRPr="00467269" w:rsidTr="007F39AD">
        <w:tc>
          <w:tcPr>
            <w:tcW w:w="2550" w:type="dxa"/>
            <w:gridSpan w:val="5"/>
          </w:tcPr>
          <w:p w:rsidR="007F39AD" w:rsidRPr="00467269" w:rsidRDefault="007F39AD" w:rsidP="007F39AD">
            <w:pPr>
              <w:rPr>
                <w:rFonts w:ascii="Times New Roman" w:hAnsi="Times New Roman"/>
                <w:sz w:val="18"/>
                <w:szCs w:val="18"/>
              </w:rPr>
            </w:pPr>
            <w:proofErr w:type="gramStart"/>
            <w:r w:rsidRPr="00467269">
              <w:rPr>
                <w:rFonts w:ascii="Times New Roman" w:hAnsi="Times New Roman"/>
                <w:sz w:val="18"/>
                <w:szCs w:val="18"/>
              </w:rPr>
              <w:t>действующий</w:t>
            </w:r>
            <w:proofErr w:type="gramEnd"/>
            <w:r w:rsidRPr="00467269">
              <w:rPr>
                <w:rFonts w:ascii="Times New Roman" w:hAnsi="Times New Roman"/>
                <w:sz w:val="18"/>
                <w:szCs w:val="18"/>
              </w:rPr>
              <w:t xml:space="preserve"> на основании </w:t>
            </w:r>
          </w:p>
        </w:tc>
        <w:tc>
          <w:tcPr>
            <w:tcW w:w="7656" w:type="dxa"/>
            <w:gridSpan w:val="8"/>
          </w:tcPr>
          <w:p w:rsidR="007F39AD" w:rsidRPr="00467269" w:rsidRDefault="007F39AD" w:rsidP="007F39AD">
            <w:pPr>
              <w:jc w:val="right"/>
              <w:rPr>
                <w:rFonts w:ascii="Times New Roman" w:hAnsi="Times New Roman"/>
                <w:sz w:val="18"/>
                <w:szCs w:val="18"/>
              </w:rPr>
            </w:pPr>
            <w:r>
              <w:rPr>
                <w:rFonts w:ascii="Times New Roman" w:hAnsi="Times New Roman"/>
                <w:sz w:val="18"/>
                <w:szCs w:val="18"/>
              </w:rPr>
              <w:t>__________________________________________________________________________________</w:t>
            </w:r>
          </w:p>
        </w:tc>
      </w:tr>
      <w:tr w:rsidR="007F39AD" w:rsidRPr="00467269" w:rsidTr="007F39AD">
        <w:tc>
          <w:tcPr>
            <w:tcW w:w="2975" w:type="dxa"/>
            <w:gridSpan w:val="6"/>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с одной стороны, и представитель</w:t>
            </w:r>
          </w:p>
        </w:tc>
        <w:tc>
          <w:tcPr>
            <w:tcW w:w="7231" w:type="dxa"/>
            <w:gridSpan w:val="7"/>
          </w:tcPr>
          <w:p w:rsidR="007F39AD" w:rsidRPr="00467269" w:rsidRDefault="007F39AD" w:rsidP="007F39AD">
            <w:pPr>
              <w:jc w:val="right"/>
              <w:rPr>
                <w:rFonts w:ascii="Times New Roman" w:hAnsi="Times New Roman"/>
                <w:sz w:val="18"/>
                <w:szCs w:val="18"/>
              </w:rPr>
            </w:pPr>
            <w:r>
              <w:rPr>
                <w:rFonts w:ascii="Times New Roman" w:hAnsi="Times New Roman"/>
                <w:sz w:val="18"/>
                <w:szCs w:val="18"/>
              </w:rPr>
              <w:t>_____________________________________________________________________________</w:t>
            </w:r>
          </w:p>
        </w:tc>
      </w:tr>
      <w:tr w:rsidR="007F39AD" w:rsidRPr="00467269" w:rsidTr="007F39AD">
        <w:tc>
          <w:tcPr>
            <w:tcW w:w="2550" w:type="dxa"/>
            <w:gridSpan w:val="5"/>
          </w:tcPr>
          <w:p w:rsidR="007F39AD" w:rsidRPr="00467269" w:rsidRDefault="007F39AD" w:rsidP="007F39AD">
            <w:pPr>
              <w:rPr>
                <w:rFonts w:ascii="Times New Roman" w:hAnsi="Times New Roman"/>
                <w:sz w:val="18"/>
                <w:szCs w:val="18"/>
              </w:rPr>
            </w:pPr>
            <w:proofErr w:type="gramStart"/>
            <w:r w:rsidRPr="00467269">
              <w:rPr>
                <w:rFonts w:ascii="Times New Roman" w:hAnsi="Times New Roman"/>
                <w:sz w:val="18"/>
                <w:szCs w:val="18"/>
              </w:rPr>
              <w:t>действующий</w:t>
            </w:r>
            <w:proofErr w:type="gramEnd"/>
            <w:r w:rsidRPr="00467269">
              <w:rPr>
                <w:rFonts w:ascii="Times New Roman" w:hAnsi="Times New Roman"/>
                <w:sz w:val="18"/>
                <w:szCs w:val="18"/>
              </w:rPr>
              <w:t xml:space="preserve"> на основании</w:t>
            </w:r>
          </w:p>
        </w:tc>
        <w:tc>
          <w:tcPr>
            <w:tcW w:w="7656" w:type="dxa"/>
            <w:gridSpan w:val="8"/>
          </w:tcPr>
          <w:p w:rsidR="007F39AD" w:rsidRPr="00467269" w:rsidRDefault="007F39AD" w:rsidP="007F39AD">
            <w:pPr>
              <w:jc w:val="right"/>
              <w:rPr>
                <w:rFonts w:ascii="Times New Roman" w:hAnsi="Times New Roman"/>
                <w:sz w:val="18"/>
                <w:szCs w:val="18"/>
              </w:rPr>
            </w:pPr>
            <w:r>
              <w:rPr>
                <w:rFonts w:ascii="Times New Roman" w:hAnsi="Times New Roman"/>
                <w:sz w:val="18"/>
                <w:szCs w:val="18"/>
              </w:rPr>
              <w:t>__________________________________________________________________________________</w:t>
            </w:r>
          </w:p>
        </w:tc>
      </w:tr>
      <w:tr w:rsidR="007F39AD" w:rsidRPr="00467269" w:rsidTr="007F39AD">
        <w:tc>
          <w:tcPr>
            <w:tcW w:w="10206" w:type="dxa"/>
            <w:gridSpan w:val="13"/>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 xml:space="preserve">с другой стороны, составили настоящий Акт о том, что в соответствии с </w:t>
            </w:r>
            <w:r w:rsidRPr="00A003EB">
              <w:rPr>
                <w:rFonts w:ascii="Times New Roman" w:hAnsi="Times New Roman"/>
                <w:noProof/>
                <w:sz w:val="18"/>
                <w:szCs w:val="18"/>
              </w:rPr>
              <w:t>договор</w:t>
            </w:r>
            <w:r w:rsidRPr="009C6FF6">
              <w:rPr>
                <w:rFonts w:ascii="Times New Roman" w:hAnsi="Times New Roman"/>
                <w:sz w:val="18"/>
                <w:szCs w:val="18"/>
              </w:rPr>
              <w:t>ом</w:t>
            </w:r>
            <w:r w:rsidRPr="00467269">
              <w:rPr>
                <w:rFonts w:ascii="Times New Roman" w:hAnsi="Times New Roman"/>
                <w:sz w:val="18"/>
                <w:szCs w:val="18"/>
              </w:rPr>
              <w:t xml:space="preserve"> № ______ </w:t>
            </w:r>
            <w:proofErr w:type="gramStart"/>
            <w:r w:rsidRPr="00467269">
              <w:rPr>
                <w:rFonts w:ascii="Times New Roman" w:hAnsi="Times New Roman"/>
                <w:sz w:val="18"/>
                <w:szCs w:val="18"/>
              </w:rPr>
              <w:t>от</w:t>
            </w:r>
            <w:proofErr w:type="gramEnd"/>
            <w:r w:rsidRPr="00467269">
              <w:rPr>
                <w:rFonts w:ascii="Times New Roman" w:hAnsi="Times New Roman"/>
                <w:sz w:val="18"/>
                <w:szCs w:val="18"/>
              </w:rPr>
              <w:t xml:space="preserve"> __.__.____.</w:t>
            </w:r>
          </w:p>
        </w:tc>
      </w:tr>
      <w:tr w:rsidR="007F39AD" w:rsidRPr="00467269" w:rsidTr="007F39AD">
        <w:trPr>
          <w:trHeight w:val="295"/>
        </w:trPr>
        <w:tc>
          <w:tcPr>
            <w:tcW w:w="10206" w:type="dxa"/>
            <w:gridSpan w:val="13"/>
            <w:tcBorders>
              <w:bottom w:val="single" w:sz="4" w:space="0" w:color="auto"/>
            </w:tcBorders>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произведён отпуск электрической энергии в _____________ 201_ г. в следующем объёме:</w:t>
            </w:r>
          </w:p>
          <w:p w:rsidR="007F39AD" w:rsidRPr="00467269" w:rsidRDefault="007F39AD" w:rsidP="007F39AD">
            <w:pPr>
              <w:rPr>
                <w:rFonts w:ascii="Times New Roman" w:hAnsi="Times New Roman"/>
                <w:sz w:val="18"/>
                <w:szCs w:val="18"/>
              </w:rPr>
            </w:pPr>
          </w:p>
        </w:tc>
      </w:tr>
      <w:tr w:rsidR="007F39AD" w:rsidRPr="00467269" w:rsidTr="007F39AD">
        <w:tc>
          <w:tcPr>
            <w:tcW w:w="1559" w:type="dxa"/>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 xml:space="preserve">Наименование </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Ед. изм.</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Количество</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Цена, руб</w:t>
            </w:r>
            <w:r>
              <w:rPr>
                <w:rFonts w:ascii="Times New Roman" w:hAnsi="Times New Roman"/>
                <w:sz w:val="18"/>
                <w:szCs w:val="18"/>
              </w:rPr>
              <w:t>.</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НДС, руб</w:t>
            </w:r>
            <w:r>
              <w:rPr>
                <w:rFonts w:ascii="Times New Roman" w:hAnsi="Times New Roman"/>
                <w:sz w:val="18"/>
                <w:szCs w:val="18"/>
              </w:rPr>
              <w:t>.</w:t>
            </w:r>
          </w:p>
        </w:tc>
        <w:tc>
          <w:tcPr>
            <w:tcW w:w="2693" w:type="dxa"/>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Pr>
                <w:rFonts w:ascii="Times New Roman" w:hAnsi="Times New Roman"/>
                <w:sz w:val="18"/>
                <w:szCs w:val="18"/>
              </w:rPr>
              <w:t>Сумма</w:t>
            </w:r>
            <w:r w:rsidRPr="00467269">
              <w:rPr>
                <w:rFonts w:ascii="Times New Roman" w:hAnsi="Times New Roman"/>
                <w:sz w:val="18"/>
                <w:szCs w:val="18"/>
              </w:rPr>
              <w:t>, руб</w:t>
            </w:r>
            <w:r>
              <w:rPr>
                <w:rFonts w:ascii="Times New Roman" w:hAnsi="Times New Roman"/>
                <w:sz w:val="18"/>
                <w:szCs w:val="18"/>
              </w:rPr>
              <w:t>.</w:t>
            </w:r>
          </w:p>
        </w:tc>
      </w:tr>
      <w:tr w:rsidR="007F39AD" w:rsidRPr="00467269" w:rsidTr="007F39AD">
        <w:tc>
          <w:tcPr>
            <w:tcW w:w="1559" w:type="dxa"/>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1</w:t>
            </w:r>
          </w:p>
        </w:tc>
        <w:tc>
          <w:tcPr>
            <w:tcW w:w="236" w:type="dxa"/>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2</w:t>
            </w:r>
          </w:p>
        </w:tc>
        <w:tc>
          <w:tcPr>
            <w:tcW w:w="615" w:type="dxa"/>
            <w:gridSpan w:val="2"/>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Pr>
                <w:rFonts w:ascii="Times New Roman" w:hAnsi="Times New Roman"/>
                <w:sz w:val="18"/>
                <w:szCs w:val="18"/>
              </w:rPr>
              <w:t>2а</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3</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4</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5</w:t>
            </w:r>
          </w:p>
        </w:tc>
        <w:tc>
          <w:tcPr>
            <w:tcW w:w="2693" w:type="dxa"/>
            <w:tcBorders>
              <w:top w:val="single" w:sz="4" w:space="0" w:color="auto"/>
              <w:left w:val="single" w:sz="4" w:space="0" w:color="auto"/>
              <w:bottom w:val="single" w:sz="4" w:space="0" w:color="auto"/>
              <w:right w:val="single" w:sz="4" w:space="0" w:color="auto"/>
            </w:tcBorders>
            <w:vAlign w:val="bottom"/>
          </w:tcPr>
          <w:p w:rsidR="007F39AD" w:rsidRPr="00467269" w:rsidRDefault="007F39AD" w:rsidP="007F39AD">
            <w:pPr>
              <w:jc w:val="center"/>
              <w:rPr>
                <w:rFonts w:ascii="Times New Roman" w:hAnsi="Times New Roman"/>
                <w:sz w:val="18"/>
                <w:szCs w:val="18"/>
              </w:rPr>
            </w:pPr>
            <w:r w:rsidRPr="00467269">
              <w:rPr>
                <w:rFonts w:ascii="Times New Roman" w:hAnsi="Times New Roman"/>
                <w:sz w:val="18"/>
                <w:szCs w:val="18"/>
              </w:rPr>
              <w:t>6</w:t>
            </w:r>
          </w:p>
        </w:tc>
      </w:tr>
      <w:tr w:rsidR="007F39AD" w:rsidRPr="00467269" w:rsidTr="007F39AD">
        <w:tc>
          <w:tcPr>
            <w:tcW w:w="10206" w:type="dxa"/>
            <w:gridSpan w:val="13"/>
            <w:tcBorders>
              <w:top w:val="single" w:sz="4" w:space="0" w:color="auto"/>
            </w:tcBorders>
            <w:vAlign w:val="bottom"/>
          </w:tcPr>
          <w:p w:rsidR="007F39AD" w:rsidRPr="00467269" w:rsidRDefault="007F39AD" w:rsidP="007F39AD">
            <w:pPr>
              <w:jc w:val="center"/>
              <w:rPr>
                <w:rFonts w:ascii="Times New Roman" w:hAnsi="Times New Roman"/>
                <w:sz w:val="18"/>
                <w:szCs w:val="18"/>
              </w:rPr>
            </w:pPr>
          </w:p>
        </w:tc>
      </w:tr>
      <w:tr w:rsidR="007F39AD" w:rsidRPr="00467269" w:rsidTr="007F39AD">
        <w:tc>
          <w:tcPr>
            <w:tcW w:w="10206" w:type="dxa"/>
            <w:gridSpan w:val="13"/>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Стоимость услуг по Акту составляет _________________________________ руб.</w:t>
            </w:r>
          </w:p>
        </w:tc>
      </w:tr>
      <w:tr w:rsidR="007F39AD" w:rsidRPr="00467269" w:rsidTr="007F39AD">
        <w:tc>
          <w:tcPr>
            <w:tcW w:w="10206" w:type="dxa"/>
            <w:gridSpan w:val="13"/>
          </w:tcPr>
          <w:p w:rsidR="007F39AD" w:rsidRPr="00467269" w:rsidRDefault="007F39AD" w:rsidP="007F39AD">
            <w:pPr>
              <w:jc w:val="right"/>
              <w:rPr>
                <w:rFonts w:ascii="Times New Roman" w:hAnsi="Times New Roman"/>
                <w:sz w:val="18"/>
                <w:szCs w:val="18"/>
              </w:rPr>
            </w:pPr>
            <w:r w:rsidRPr="00467269">
              <w:rPr>
                <w:rFonts w:ascii="Times New Roman" w:hAnsi="Times New Roman"/>
                <w:sz w:val="18"/>
                <w:szCs w:val="18"/>
              </w:rPr>
              <w:t>_______________________________________________________________________________________________________________</w:t>
            </w:r>
          </w:p>
        </w:tc>
      </w:tr>
      <w:tr w:rsidR="007F39AD" w:rsidRPr="00467269" w:rsidTr="007F39AD">
        <w:tc>
          <w:tcPr>
            <w:tcW w:w="10206" w:type="dxa"/>
            <w:gridSpan w:val="13"/>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в том числе НДС _________________________________ руб.</w:t>
            </w:r>
          </w:p>
        </w:tc>
      </w:tr>
      <w:tr w:rsidR="007F39AD" w:rsidRPr="00467269" w:rsidTr="007F39AD">
        <w:tc>
          <w:tcPr>
            <w:tcW w:w="10206" w:type="dxa"/>
            <w:gridSpan w:val="13"/>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 xml:space="preserve">Объём и качество отпущенной энергии соответствует условиям </w:t>
            </w:r>
            <w:r w:rsidRPr="00A003EB">
              <w:rPr>
                <w:rFonts w:ascii="Times New Roman" w:hAnsi="Times New Roman"/>
                <w:noProof/>
                <w:sz w:val="18"/>
                <w:szCs w:val="18"/>
              </w:rPr>
              <w:t>договор</w:t>
            </w:r>
            <w:r w:rsidRPr="00887FD6">
              <w:rPr>
                <w:rFonts w:ascii="Times New Roman" w:hAnsi="Times New Roman"/>
                <w:sz w:val="18"/>
                <w:szCs w:val="18"/>
              </w:rPr>
              <w:t>а</w:t>
            </w:r>
            <w:r w:rsidRPr="00467269">
              <w:rPr>
                <w:rFonts w:ascii="Times New Roman" w:hAnsi="Times New Roman"/>
                <w:sz w:val="18"/>
                <w:szCs w:val="18"/>
              </w:rPr>
              <w:t xml:space="preserve"> № ______ </w:t>
            </w:r>
            <w:proofErr w:type="gramStart"/>
            <w:r w:rsidRPr="00467269">
              <w:rPr>
                <w:rFonts w:ascii="Times New Roman" w:hAnsi="Times New Roman"/>
                <w:sz w:val="18"/>
                <w:szCs w:val="18"/>
              </w:rPr>
              <w:t>от</w:t>
            </w:r>
            <w:proofErr w:type="gramEnd"/>
            <w:r w:rsidRPr="00467269">
              <w:rPr>
                <w:rFonts w:ascii="Times New Roman" w:hAnsi="Times New Roman"/>
                <w:sz w:val="18"/>
                <w:szCs w:val="18"/>
              </w:rPr>
              <w:t xml:space="preserve"> __.__.____.</w:t>
            </w:r>
          </w:p>
        </w:tc>
      </w:tr>
      <w:tr w:rsidR="007F39AD" w:rsidRPr="00467269" w:rsidTr="007F39AD">
        <w:tc>
          <w:tcPr>
            <w:tcW w:w="10206" w:type="dxa"/>
            <w:gridSpan w:val="13"/>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Стороны взаимных претензий не имеют.</w:t>
            </w:r>
          </w:p>
        </w:tc>
      </w:tr>
      <w:tr w:rsidR="007F39AD" w:rsidRPr="00467269" w:rsidTr="007F39AD">
        <w:tc>
          <w:tcPr>
            <w:tcW w:w="10206" w:type="dxa"/>
            <w:gridSpan w:val="13"/>
          </w:tcPr>
          <w:p w:rsidR="007F39AD" w:rsidRPr="00467269" w:rsidRDefault="007F39AD" w:rsidP="007F39AD">
            <w:pPr>
              <w:rPr>
                <w:rFonts w:ascii="Times New Roman" w:hAnsi="Times New Roman"/>
                <w:sz w:val="18"/>
                <w:szCs w:val="18"/>
              </w:rPr>
            </w:pPr>
          </w:p>
          <w:p w:rsidR="007F39AD" w:rsidRPr="00467269" w:rsidRDefault="007F39AD" w:rsidP="007F39AD">
            <w:pPr>
              <w:rPr>
                <w:rFonts w:ascii="Times New Roman" w:hAnsi="Times New Roman"/>
                <w:sz w:val="18"/>
                <w:szCs w:val="18"/>
              </w:rPr>
            </w:pPr>
          </w:p>
          <w:p w:rsidR="007F39AD" w:rsidRPr="00467269" w:rsidRDefault="007F39AD" w:rsidP="007F39AD">
            <w:pPr>
              <w:rPr>
                <w:rFonts w:ascii="Times New Roman" w:hAnsi="Times New Roman"/>
                <w:sz w:val="18"/>
                <w:szCs w:val="18"/>
              </w:rPr>
            </w:pPr>
          </w:p>
          <w:p w:rsidR="007F39AD" w:rsidRPr="00467269" w:rsidRDefault="007F39AD" w:rsidP="007F39AD">
            <w:pPr>
              <w:rPr>
                <w:rFonts w:ascii="Times New Roman" w:hAnsi="Times New Roman"/>
                <w:sz w:val="18"/>
                <w:szCs w:val="18"/>
              </w:rPr>
            </w:pPr>
          </w:p>
        </w:tc>
      </w:tr>
      <w:tr w:rsidR="007F39AD" w:rsidRPr="00467269" w:rsidTr="007F39AD">
        <w:tc>
          <w:tcPr>
            <w:tcW w:w="5041" w:type="dxa"/>
            <w:gridSpan w:val="8"/>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Сдал: "ГАРАНТИРУЮЩИЙ ПОСТАВЩИК"</w:t>
            </w:r>
          </w:p>
        </w:tc>
        <w:tc>
          <w:tcPr>
            <w:tcW w:w="5165" w:type="dxa"/>
            <w:gridSpan w:val="5"/>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Принял: "</w:t>
            </w:r>
            <w:r>
              <w:rPr>
                <w:rFonts w:ascii="Times New Roman" w:hAnsi="Times New Roman"/>
                <w:sz w:val="18"/>
                <w:szCs w:val="18"/>
              </w:rPr>
              <w:t>ПОТРЕБИТЕЛЬ</w:t>
            </w:r>
            <w:r w:rsidRPr="00467269">
              <w:rPr>
                <w:rFonts w:ascii="Times New Roman" w:hAnsi="Times New Roman"/>
                <w:sz w:val="18"/>
                <w:szCs w:val="18"/>
              </w:rPr>
              <w:t>"</w:t>
            </w:r>
          </w:p>
        </w:tc>
      </w:tr>
      <w:tr w:rsidR="007F39AD" w:rsidRPr="00467269" w:rsidTr="007F39AD">
        <w:trPr>
          <w:trHeight w:val="363"/>
        </w:trPr>
        <w:tc>
          <w:tcPr>
            <w:tcW w:w="5041" w:type="dxa"/>
            <w:gridSpan w:val="8"/>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_______________________________</w:t>
            </w:r>
          </w:p>
        </w:tc>
        <w:tc>
          <w:tcPr>
            <w:tcW w:w="5165" w:type="dxa"/>
            <w:gridSpan w:val="5"/>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_____________________________</w:t>
            </w:r>
          </w:p>
        </w:tc>
      </w:tr>
      <w:tr w:rsidR="007F39AD" w:rsidRPr="00467269" w:rsidTr="007F39AD">
        <w:tc>
          <w:tcPr>
            <w:tcW w:w="5041" w:type="dxa"/>
            <w:gridSpan w:val="8"/>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М.П.</w:t>
            </w:r>
          </w:p>
        </w:tc>
        <w:tc>
          <w:tcPr>
            <w:tcW w:w="5165" w:type="dxa"/>
            <w:gridSpan w:val="5"/>
            <w:vAlign w:val="bottom"/>
          </w:tcPr>
          <w:p w:rsidR="007F39AD" w:rsidRPr="00467269" w:rsidRDefault="007F39AD" w:rsidP="007F39AD">
            <w:pPr>
              <w:rPr>
                <w:rFonts w:ascii="Times New Roman" w:hAnsi="Times New Roman"/>
                <w:sz w:val="18"/>
                <w:szCs w:val="18"/>
              </w:rPr>
            </w:pPr>
            <w:r w:rsidRPr="00467269">
              <w:rPr>
                <w:rFonts w:ascii="Times New Roman" w:hAnsi="Times New Roman"/>
                <w:sz w:val="18"/>
                <w:szCs w:val="18"/>
              </w:rPr>
              <w:t>М.П.</w:t>
            </w:r>
          </w:p>
        </w:tc>
      </w:tr>
    </w:tbl>
    <w:p w:rsidR="00746F35" w:rsidRDefault="00746F35" w:rsidP="0084705C"/>
    <w:sectPr w:rsidR="00746F35" w:rsidSect="008E25D4">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7F" w:rsidRDefault="001B787F" w:rsidP="00CD17DA">
      <w:r>
        <w:separator/>
      </w:r>
    </w:p>
  </w:endnote>
  <w:endnote w:type="continuationSeparator" w:id="0">
    <w:p w:rsidR="001B787F" w:rsidRDefault="001B787F" w:rsidP="00CD17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5103"/>
      <w:gridCol w:w="2552"/>
    </w:tblGrid>
    <w:tr w:rsidR="00CD17DA" w:rsidTr="007F39AD">
      <w:tc>
        <w:tcPr>
          <w:tcW w:w="2551" w:type="dxa"/>
        </w:tcPr>
        <w:p w:rsidR="00CD17DA" w:rsidRDefault="00CD17DA" w:rsidP="007F39AD">
          <w:pPr>
            <w:pStyle w:val="a5"/>
            <w:tabs>
              <w:tab w:val="clear" w:pos="8306"/>
              <w:tab w:val="right" w:pos="8931"/>
            </w:tabs>
            <w:rPr>
              <w:rFonts w:ascii="Times New Roman" w:hAnsi="Times New Roman"/>
              <w:snapToGrid w:val="0"/>
              <w:sz w:val="18"/>
              <w:szCs w:val="18"/>
            </w:rPr>
          </w:pPr>
        </w:p>
      </w:tc>
      <w:tc>
        <w:tcPr>
          <w:tcW w:w="5103" w:type="dxa"/>
          <w:vMerge w:val="restart"/>
          <w:vAlign w:val="bottom"/>
        </w:tcPr>
        <w:p w:rsidR="00CD17DA" w:rsidRDefault="00E0433F" w:rsidP="007F39AD">
          <w:pPr>
            <w:pStyle w:val="a5"/>
            <w:tabs>
              <w:tab w:val="clear" w:pos="8306"/>
              <w:tab w:val="right" w:pos="8931"/>
            </w:tabs>
            <w:jc w:val="center"/>
            <w:rPr>
              <w:rFonts w:ascii="Times New Roman" w:hAnsi="Times New Roman"/>
              <w:snapToGrid w:val="0"/>
              <w:sz w:val="18"/>
              <w:szCs w:val="18"/>
            </w:rPr>
          </w:pPr>
          <w:r w:rsidRPr="00EF0AA7">
            <w:rPr>
              <w:rFonts w:ascii="Times New Roman" w:hAnsi="Times New Roman"/>
              <w:snapToGrid w:val="0"/>
              <w:sz w:val="18"/>
              <w:szCs w:val="18"/>
            </w:rPr>
            <w:fldChar w:fldCharType="begin"/>
          </w:r>
          <w:r w:rsidR="00CD17DA" w:rsidRPr="00EF0AA7">
            <w:rPr>
              <w:rFonts w:ascii="Times New Roman" w:hAnsi="Times New Roman"/>
              <w:snapToGrid w:val="0"/>
              <w:sz w:val="18"/>
              <w:szCs w:val="18"/>
            </w:rPr>
            <w:instrText>PAGE   \* MERGEFORMAT</w:instrText>
          </w:r>
          <w:r w:rsidRPr="00EF0AA7">
            <w:rPr>
              <w:rFonts w:ascii="Times New Roman" w:hAnsi="Times New Roman"/>
              <w:snapToGrid w:val="0"/>
              <w:sz w:val="18"/>
              <w:szCs w:val="18"/>
            </w:rPr>
            <w:fldChar w:fldCharType="separate"/>
          </w:r>
          <w:r w:rsidR="0084705C">
            <w:rPr>
              <w:rFonts w:ascii="Times New Roman" w:hAnsi="Times New Roman"/>
              <w:noProof/>
              <w:snapToGrid w:val="0"/>
              <w:sz w:val="18"/>
              <w:szCs w:val="18"/>
            </w:rPr>
            <w:t>10</w:t>
          </w:r>
          <w:r w:rsidRPr="00EF0AA7">
            <w:rPr>
              <w:rFonts w:ascii="Times New Roman" w:hAnsi="Times New Roman"/>
              <w:snapToGrid w:val="0"/>
              <w:sz w:val="18"/>
              <w:szCs w:val="18"/>
            </w:rPr>
            <w:fldChar w:fldCharType="end"/>
          </w:r>
        </w:p>
      </w:tc>
      <w:tc>
        <w:tcPr>
          <w:tcW w:w="2552" w:type="dxa"/>
        </w:tcPr>
        <w:p w:rsidR="00CD17DA" w:rsidRDefault="00CD17DA" w:rsidP="007F39AD">
          <w:pPr>
            <w:pStyle w:val="a5"/>
            <w:tabs>
              <w:tab w:val="clear" w:pos="8306"/>
              <w:tab w:val="right" w:pos="8931"/>
            </w:tabs>
            <w:rPr>
              <w:rFonts w:ascii="Times New Roman" w:hAnsi="Times New Roman"/>
              <w:snapToGrid w:val="0"/>
              <w:sz w:val="18"/>
              <w:szCs w:val="18"/>
            </w:rPr>
          </w:pPr>
        </w:p>
      </w:tc>
    </w:tr>
    <w:tr w:rsidR="00CD17DA" w:rsidTr="007F39AD">
      <w:tc>
        <w:tcPr>
          <w:tcW w:w="2551" w:type="dxa"/>
        </w:tcPr>
        <w:p w:rsidR="00CD17DA" w:rsidRDefault="00CD17DA" w:rsidP="007F39AD">
          <w:pPr>
            <w:pStyle w:val="a5"/>
            <w:tabs>
              <w:tab w:val="clear" w:pos="8306"/>
              <w:tab w:val="right" w:pos="8931"/>
            </w:tabs>
            <w:rPr>
              <w:rFonts w:ascii="Times New Roman" w:hAnsi="Times New Roman"/>
              <w:snapToGrid w:val="0"/>
              <w:sz w:val="18"/>
              <w:szCs w:val="18"/>
            </w:rPr>
          </w:pPr>
        </w:p>
      </w:tc>
      <w:tc>
        <w:tcPr>
          <w:tcW w:w="5103" w:type="dxa"/>
          <w:vMerge/>
        </w:tcPr>
        <w:p w:rsidR="00CD17DA" w:rsidRDefault="00CD17DA" w:rsidP="007F39AD">
          <w:pPr>
            <w:pStyle w:val="a5"/>
            <w:tabs>
              <w:tab w:val="clear" w:pos="8306"/>
              <w:tab w:val="right" w:pos="8931"/>
            </w:tabs>
            <w:rPr>
              <w:rFonts w:ascii="Times New Roman" w:hAnsi="Times New Roman"/>
              <w:snapToGrid w:val="0"/>
              <w:sz w:val="18"/>
              <w:szCs w:val="18"/>
            </w:rPr>
          </w:pPr>
        </w:p>
      </w:tc>
      <w:tc>
        <w:tcPr>
          <w:tcW w:w="2552" w:type="dxa"/>
        </w:tcPr>
        <w:p w:rsidR="00CD17DA" w:rsidRDefault="00CD17DA" w:rsidP="007F39AD">
          <w:pPr>
            <w:pStyle w:val="a5"/>
            <w:tabs>
              <w:tab w:val="clear" w:pos="8306"/>
              <w:tab w:val="right" w:pos="8931"/>
            </w:tabs>
            <w:rPr>
              <w:rFonts w:ascii="Times New Roman" w:hAnsi="Times New Roman"/>
              <w:snapToGrid w:val="0"/>
              <w:sz w:val="18"/>
              <w:szCs w:val="18"/>
            </w:rPr>
          </w:pPr>
        </w:p>
      </w:tc>
    </w:tr>
  </w:tbl>
  <w:p w:rsidR="00CD17DA" w:rsidRPr="00E27A53" w:rsidRDefault="00CD17DA">
    <w:pPr>
      <w:pStyle w:val="a5"/>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5103"/>
      <w:gridCol w:w="2552"/>
    </w:tblGrid>
    <w:tr w:rsidR="00CD17DA" w:rsidTr="007F39AD">
      <w:tc>
        <w:tcPr>
          <w:tcW w:w="2551" w:type="dxa"/>
        </w:tcPr>
        <w:p w:rsidR="00CD17DA" w:rsidRDefault="00CD17DA" w:rsidP="007F39AD">
          <w:pPr>
            <w:pStyle w:val="a5"/>
            <w:tabs>
              <w:tab w:val="clear" w:pos="8306"/>
              <w:tab w:val="right" w:pos="8931"/>
            </w:tabs>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z w:val="16"/>
              <w:szCs w:val="16"/>
            </w:rPr>
            <w:t>Гарантирующий поставщик</w:t>
          </w:r>
          <w:r>
            <w:rPr>
              <w:rFonts w:ascii="Times New Roman" w:hAnsi="Times New Roman"/>
              <w:snapToGrid w:val="0"/>
              <w:sz w:val="18"/>
              <w:szCs w:val="18"/>
            </w:rPr>
            <w:t>"</w:t>
          </w:r>
        </w:p>
      </w:tc>
      <w:tc>
        <w:tcPr>
          <w:tcW w:w="5103" w:type="dxa"/>
          <w:vMerge w:val="restart"/>
          <w:vAlign w:val="bottom"/>
        </w:tcPr>
        <w:p w:rsidR="00CD17DA" w:rsidRDefault="00E0433F" w:rsidP="007F39AD">
          <w:pPr>
            <w:pStyle w:val="a5"/>
            <w:tabs>
              <w:tab w:val="clear" w:pos="8306"/>
              <w:tab w:val="right" w:pos="8931"/>
            </w:tabs>
            <w:jc w:val="center"/>
            <w:rPr>
              <w:rFonts w:ascii="Times New Roman" w:hAnsi="Times New Roman"/>
              <w:snapToGrid w:val="0"/>
              <w:sz w:val="18"/>
              <w:szCs w:val="18"/>
            </w:rPr>
          </w:pPr>
          <w:r w:rsidRPr="00EF0AA7">
            <w:rPr>
              <w:rFonts w:ascii="Times New Roman" w:hAnsi="Times New Roman"/>
              <w:snapToGrid w:val="0"/>
              <w:sz w:val="18"/>
              <w:szCs w:val="18"/>
            </w:rPr>
            <w:fldChar w:fldCharType="begin"/>
          </w:r>
          <w:r w:rsidR="00CD17DA" w:rsidRPr="00EF0AA7">
            <w:rPr>
              <w:rFonts w:ascii="Times New Roman" w:hAnsi="Times New Roman"/>
              <w:snapToGrid w:val="0"/>
              <w:sz w:val="18"/>
              <w:szCs w:val="18"/>
            </w:rPr>
            <w:instrText>PAGE   \* MERGEFORMAT</w:instrText>
          </w:r>
          <w:r w:rsidRPr="00EF0AA7">
            <w:rPr>
              <w:rFonts w:ascii="Times New Roman" w:hAnsi="Times New Roman"/>
              <w:snapToGrid w:val="0"/>
              <w:sz w:val="18"/>
              <w:szCs w:val="18"/>
            </w:rPr>
            <w:fldChar w:fldCharType="separate"/>
          </w:r>
          <w:r w:rsidR="0084705C">
            <w:rPr>
              <w:rFonts w:ascii="Times New Roman" w:hAnsi="Times New Roman"/>
              <w:noProof/>
              <w:snapToGrid w:val="0"/>
              <w:sz w:val="18"/>
              <w:szCs w:val="18"/>
            </w:rPr>
            <w:t>9</w:t>
          </w:r>
          <w:r w:rsidRPr="00EF0AA7">
            <w:rPr>
              <w:rFonts w:ascii="Times New Roman" w:hAnsi="Times New Roman"/>
              <w:snapToGrid w:val="0"/>
              <w:sz w:val="18"/>
              <w:szCs w:val="18"/>
            </w:rPr>
            <w:fldChar w:fldCharType="end"/>
          </w:r>
        </w:p>
      </w:tc>
      <w:tc>
        <w:tcPr>
          <w:tcW w:w="2552" w:type="dxa"/>
        </w:tcPr>
        <w:p w:rsidR="00CD17DA" w:rsidRDefault="00CD17DA" w:rsidP="007F39AD">
          <w:pPr>
            <w:pStyle w:val="a5"/>
            <w:tabs>
              <w:tab w:val="clear" w:pos="8306"/>
              <w:tab w:val="right" w:pos="8931"/>
            </w:tabs>
            <w:rPr>
              <w:rFonts w:ascii="Times New Roman" w:hAnsi="Times New Roman"/>
              <w:snapToGrid w:val="0"/>
              <w:sz w:val="18"/>
              <w:szCs w:val="18"/>
            </w:rPr>
          </w:pPr>
          <w:r>
            <w:rPr>
              <w:rFonts w:ascii="Times New Roman" w:hAnsi="Times New Roman"/>
              <w:snapToGrid w:val="0"/>
              <w:sz w:val="18"/>
              <w:szCs w:val="18"/>
            </w:rPr>
            <w:t>"</w:t>
          </w:r>
          <w:r w:rsidRPr="006E0EB7">
            <w:rPr>
              <w:rFonts w:ascii="Times New Roman" w:hAnsi="Times New Roman"/>
              <w:sz w:val="16"/>
              <w:szCs w:val="16"/>
            </w:rPr>
            <w:t>Потребитель</w:t>
          </w:r>
          <w:r>
            <w:rPr>
              <w:rFonts w:ascii="Times New Roman" w:hAnsi="Times New Roman"/>
              <w:snapToGrid w:val="0"/>
              <w:sz w:val="18"/>
              <w:szCs w:val="18"/>
            </w:rPr>
            <w:t>"</w:t>
          </w:r>
        </w:p>
      </w:tc>
    </w:tr>
    <w:tr w:rsidR="00CD17DA" w:rsidTr="007F39AD">
      <w:tc>
        <w:tcPr>
          <w:tcW w:w="2551" w:type="dxa"/>
          <w:tcBorders>
            <w:bottom w:val="single" w:sz="4" w:space="0" w:color="auto"/>
          </w:tcBorders>
        </w:tcPr>
        <w:p w:rsidR="00CD17DA" w:rsidRDefault="00CD17DA" w:rsidP="007F39AD">
          <w:pPr>
            <w:pStyle w:val="a5"/>
            <w:tabs>
              <w:tab w:val="clear" w:pos="8306"/>
              <w:tab w:val="right" w:pos="8931"/>
            </w:tabs>
            <w:rPr>
              <w:rFonts w:ascii="Times New Roman" w:hAnsi="Times New Roman"/>
              <w:snapToGrid w:val="0"/>
              <w:sz w:val="18"/>
              <w:szCs w:val="18"/>
            </w:rPr>
          </w:pPr>
        </w:p>
      </w:tc>
      <w:tc>
        <w:tcPr>
          <w:tcW w:w="5103" w:type="dxa"/>
          <w:vMerge/>
        </w:tcPr>
        <w:p w:rsidR="00CD17DA" w:rsidRDefault="00CD17DA" w:rsidP="007F39AD">
          <w:pPr>
            <w:pStyle w:val="a5"/>
            <w:tabs>
              <w:tab w:val="clear" w:pos="8306"/>
              <w:tab w:val="right" w:pos="8931"/>
            </w:tabs>
            <w:rPr>
              <w:rFonts w:ascii="Times New Roman" w:hAnsi="Times New Roman"/>
              <w:snapToGrid w:val="0"/>
              <w:sz w:val="18"/>
              <w:szCs w:val="18"/>
            </w:rPr>
          </w:pPr>
        </w:p>
      </w:tc>
      <w:tc>
        <w:tcPr>
          <w:tcW w:w="2552" w:type="dxa"/>
          <w:tcBorders>
            <w:bottom w:val="single" w:sz="4" w:space="0" w:color="auto"/>
          </w:tcBorders>
        </w:tcPr>
        <w:p w:rsidR="00CD17DA" w:rsidRDefault="00CD17DA" w:rsidP="007F39AD">
          <w:pPr>
            <w:pStyle w:val="a5"/>
            <w:tabs>
              <w:tab w:val="clear" w:pos="8306"/>
              <w:tab w:val="right" w:pos="8931"/>
            </w:tabs>
            <w:rPr>
              <w:rFonts w:ascii="Times New Roman" w:hAnsi="Times New Roman"/>
              <w:snapToGrid w:val="0"/>
              <w:sz w:val="18"/>
              <w:szCs w:val="18"/>
            </w:rPr>
          </w:pPr>
        </w:p>
      </w:tc>
    </w:tr>
  </w:tbl>
  <w:p w:rsidR="00CD17DA" w:rsidRPr="001D3449" w:rsidRDefault="00CD17DA" w:rsidP="007F39AD">
    <w:pPr>
      <w:pStyle w:val="a5"/>
      <w:tabs>
        <w:tab w:val="clear" w:pos="8306"/>
        <w:tab w:val="right" w:pos="8931"/>
      </w:tabs>
      <w:rPr>
        <w:rFonts w:ascii="Times New Roman" w:hAnsi="Times New Roman"/>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348146281"/>
      <w:docPartObj>
        <w:docPartGallery w:val="Page Numbers (Bottom of Page)"/>
        <w:docPartUnique/>
      </w:docPartObj>
    </w:sdtPr>
    <w:sdtContent>
      <w:p w:rsidR="00CD17DA" w:rsidRPr="00155C43" w:rsidRDefault="00E0433F">
        <w:pPr>
          <w:pStyle w:val="a5"/>
          <w:jc w:val="center"/>
          <w:rPr>
            <w:rFonts w:ascii="Times New Roman" w:hAnsi="Times New Roman"/>
            <w:sz w:val="18"/>
            <w:szCs w:val="18"/>
          </w:rPr>
        </w:pPr>
        <w:r w:rsidRPr="00155C43">
          <w:rPr>
            <w:rFonts w:ascii="Times New Roman" w:hAnsi="Times New Roman"/>
            <w:sz w:val="18"/>
            <w:szCs w:val="18"/>
          </w:rPr>
          <w:fldChar w:fldCharType="begin"/>
        </w:r>
        <w:r w:rsidR="00CD17DA" w:rsidRPr="00155C43">
          <w:rPr>
            <w:rFonts w:ascii="Times New Roman" w:hAnsi="Times New Roman"/>
            <w:sz w:val="18"/>
            <w:szCs w:val="18"/>
          </w:rPr>
          <w:instrText>PAGE   \* MERGEFORMAT</w:instrText>
        </w:r>
        <w:r w:rsidRPr="00155C43">
          <w:rPr>
            <w:rFonts w:ascii="Times New Roman" w:hAnsi="Times New Roman"/>
            <w:sz w:val="18"/>
            <w:szCs w:val="18"/>
          </w:rPr>
          <w:fldChar w:fldCharType="separate"/>
        </w:r>
        <w:r w:rsidR="0084705C">
          <w:rPr>
            <w:rFonts w:ascii="Times New Roman" w:hAnsi="Times New Roman"/>
            <w:noProof/>
            <w:sz w:val="18"/>
            <w:szCs w:val="18"/>
          </w:rPr>
          <w:t>2</w:t>
        </w:r>
        <w:r w:rsidRPr="00155C43">
          <w:rPr>
            <w:rFonts w:ascii="Times New Roman" w:hAnsi="Times New Roman"/>
            <w:sz w:val="18"/>
            <w:szCs w:val="18"/>
          </w:rPr>
          <w:fldChar w:fldCharType="end"/>
        </w:r>
      </w:p>
    </w:sdtContent>
  </w:sdt>
  <w:p w:rsidR="00CD17DA" w:rsidRPr="00E27A53" w:rsidRDefault="00CD17DA">
    <w:pPr>
      <w:pStyle w:val="a5"/>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100379078"/>
      <w:docPartObj>
        <w:docPartGallery w:val="Page Numbers (Bottom of Page)"/>
        <w:docPartUnique/>
      </w:docPartObj>
    </w:sdtPr>
    <w:sdtContent>
      <w:p w:rsidR="00CD17DA" w:rsidRPr="00DA17F8" w:rsidRDefault="00E0433F">
        <w:pPr>
          <w:pStyle w:val="a5"/>
          <w:jc w:val="center"/>
          <w:rPr>
            <w:rFonts w:ascii="Times New Roman" w:hAnsi="Times New Roman"/>
            <w:sz w:val="18"/>
            <w:szCs w:val="18"/>
          </w:rPr>
        </w:pPr>
        <w:r w:rsidRPr="00DA17F8">
          <w:rPr>
            <w:rFonts w:ascii="Times New Roman" w:hAnsi="Times New Roman"/>
            <w:sz w:val="18"/>
            <w:szCs w:val="18"/>
          </w:rPr>
          <w:fldChar w:fldCharType="begin"/>
        </w:r>
        <w:r w:rsidR="00CD17DA" w:rsidRPr="00DA17F8">
          <w:rPr>
            <w:rFonts w:ascii="Times New Roman" w:hAnsi="Times New Roman"/>
            <w:sz w:val="18"/>
            <w:szCs w:val="18"/>
          </w:rPr>
          <w:instrText>PAGE   \* MERGEFORMAT</w:instrText>
        </w:r>
        <w:r w:rsidRPr="00DA17F8">
          <w:rPr>
            <w:rFonts w:ascii="Times New Roman" w:hAnsi="Times New Roman"/>
            <w:sz w:val="18"/>
            <w:szCs w:val="18"/>
          </w:rPr>
          <w:fldChar w:fldCharType="separate"/>
        </w:r>
        <w:r w:rsidR="0084705C">
          <w:rPr>
            <w:rFonts w:ascii="Times New Roman" w:hAnsi="Times New Roman"/>
            <w:noProof/>
            <w:sz w:val="18"/>
            <w:szCs w:val="18"/>
          </w:rPr>
          <w:t>11</w:t>
        </w:r>
        <w:r w:rsidRPr="00DA17F8">
          <w:rPr>
            <w:rFonts w:ascii="Times New Roman" w:hAnsi="Times New Roman"/>
            <w:sz w:val="18"/>
            <w:szCs w:val="18"/>
          </w:rPr>
          <w:fldChar w:fldCharType="end"/>
        </w:r>
      </w:p>
    </w:sdtContent>
  </w:sdt>
  <w:p w:rsidR="00CD17DA" w:rsidRPr="000F6008" w:rsidRDefault="00CD17DA" w:rsidP="007F39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7F" w:rsidRDefault="001B787F" w:rsidP="00CD17DA">
      <w:r>
        <w:separator/>
      </w:r>
    </w:p>
  </w:footnote>
  <w:footnote w:type="continuationSeparator" w:id="0">
    <w:p w:rsidR="001B787F" w:rsidRDefault="001B787F" w:rsidP="00CD1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DA" w:rsidRDefault="00CD17D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BB8"/>
    <w:multiLevelType w:val="hybridMultilevel"/>
    <w:tmpl w:val="CFB4D9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721B7B"/>
    <w:multiLevelType w:val="hybridMultilevel"/>
    <w:tmpl w:val="DF963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153ED"/>
    <w:multiLevelType w:val="hybridMultilevel"/>
    <w:tmpl w:val="6266590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4CE52611"/>
    <w:multiLevelType w:val="hybridMultilevel"/>
    <w:tmpl w:val="621E95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E1F44CF"/>
    <w:multiLevelType w:val="hybridMultilevel"/>
    <w:tmpl w:val="F9B6522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BA29BB"/>
    <w:multiLevelType w:val="hybridMultilevel"/>
    <w:tmpl w:val="6D96B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0291D"/>
    <w:multiLevelType w:val="hybridMultilevel"/>
    <w:tmpl w:val="E44A976E"/>
    <w:lvl w:ilvl="0" w:tplc="0419000D">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F12673"/>
    <w:multiLevelType w:val="multilevel"/>
    <w:tmpl w:val="6A3E60A0"/>
    <w:lvl w:ilvl="0">
      <w:start w:val="4"/>
      <w:numFmt w:val="decimal"/>
      <w:lvlText w:val="%1."/>
      <w:lvlJc w:val="left"/>
      <w:pPr>
        <w:ind w:left="405" w:hanging="405"/>
      </w:pPr>
      <w:rPr>
        <w:rFonts w:hint="default"/>
      </w:rPr>
    </w:lvl>
    <w:lvl w:ilvl="1">
      <w:start w:val="11"/>
      <w:numFmt w:val="decimal"/>
      <w:lvlText w:val="%1.%2."/>
      <w:lvlJc w:val="left"/>
      <w:pPr>
        <w:ind w:left="547" w:hanging="405"/>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evenAndOddHeaders/>
  <w:characterSpacingControl w:val="doNotCompress"/>
  <w:footnotePr>
    <w:footnote w:id="-1"/>
    <w:footnote w:id="0"/>
  </w:footnotePr>
  <w:endnotePr>
    <w:endnote w:id="-1"/>
    <w:endnote w:id="0"/>
  </w:endnotePr>
  <w:compat/>
  <w:rsids>
    <w:rsidRoot w:val="007F39AD"/>
    <w:rsid w:val="001B787F"/>
    <w:rsid w:val="00214CA4"/>
    <w:rsid w:val="00504592"/>
    <w:rsid w:val="00746F35"/>
    <w:rsid w:val="007F39AD"/>
    <w:rsid w:val="0084705C"/>
    <w:rsid w:val="008E25D4"/>
    <w:rsid w:val="00CD17DA"/>
    <w:rsid w:val="00E0433F"/>
    <w:rsid w:val="00ED60C8"/>
    <w:rsid w:val="00F3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AD"/>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F39AD"/>
    <w:pPr>
      <w:spacing w:line="120" w:lineRule="atLeast"/>
      <w:ind w:firstLine="460"/>
      <w:jc w:val="both"/>
    </w:pPr>
    <w:rPr>
      <w:snapToGrid w:val="0"/>
      <w:sz w:val="18"/>
    </w:rPr>
  </w:style>
  <w:style w:type="character" w:customStyle="1" w:styleId="20">
    <w:name w:val="Основной текст с отступом 2 Знак"/>
    <w:basedOn w:val="a0"/>
    <w:link w:val="2"/>
    <w:rsid w:val="007F39AD"/>
    <w:rPr>
      <w:rFonts w:ascii="Courier New" w:eastAsia="Times New Roman" w:hAnsi="Courier New" w:cs="Times New Roman"/>
      <w:snapToGrid w:val="0"/>
      <w:sz w:val="18"/>
      <w:szCs w:val="20"/>
      <w:lang w:eastAsia="ru-RU"/>
    </w:rPr>
  </w:style>
  <w:style w:type="paragraph" w:styleId="a3">
    <w:name w:val="Title"/>
    <w:basedOn w:val="a"/>
    <w:link w:val="a4"/>
    <w:qFormat/>
    <w:rsid w:val="007F39AD"/>
    <w:pPr>
      <w:spacing w:before="240" w:after="60"/>
      <w:jc w:val="center"/>
      <w:outlineLvl w:val="0"/>
    </w:pPr>
    <w:rPr>
      <w:rFonts w:ascii="Arial" w:hAnsi="Arial"/>
      <w:b/>
      <w:kern w:val="28"/>
      <w:sz w:val="32"/>
    </w:rPr>
  </w:style>
  <w:style w:type="character" w:customStyle="1" w:styleId="a4">
    <w:name w:val="Название Знак"/>
    <w:basedOn w:val="a0"/>
    <w:link w:val="a3"/>
    <w:rsid w:val="007F39AD"/>
    <w:rPr>
      <w:rFonts w:ascii="Arial" w:eastAsia="Times New Roman" w:hAnsi="Arial" w:cs="Times New Roman"/>
      <w:b/>
      <w:kern w:val="28"/>
      <w:sz w:val="32"/>
      <w:szCs w:val="20"/>
      <w:lang w:eastAsia="ru-RU"/>
    </w:rPr>
  </w:style>
  <w:style w:type="paragraph" w:styleId="a5">
    <w:name w:val="footer"/>
    <w:basedOn w:val="a"/>
    <w:link w:val="a6"/>
    <w:uiPriority w:val="99"/>
    <w:rsid w:val="007F39AD"/>
    <w:pPr>
      <w:tabs>
        <w:tab w:val="center" w:pos="4153"/>
        <w:tab w:val="right" w:pos="8306"/>
      </w:tabs>
    </w:pPr>
  </w:style>
  <w:style w:type="character" w:customStyle="1" w:styleId="a6">
    <w:name w:val="Нижний колонтитул Знак"/>
    <w:basedOn w:val="a0"/>
    <w:link w:val="a5"/>
    <w:uiPriority w:val="99"/>
    <w:rsid w:val="007F39AD"/>
    <w:rPr>
      <w:rFonts w:ascii="Courier New" w:eastAsia="Times New Roman" w:hAnsi="Courier New" w:cs="Times New Roman"/>
      <w:sz w:val="24"/>
      <w:szCs w:val="20"/>
      <w:lang w:eastAsia="ru-RU"/>
    </w:rPr>
  </w:style>
  <w:style w:type="paragraph" w:styleId="21">
    <w:name w:val="Body Text 2"/>
    <w:basedOn w:val="a"/>
    <w:link w:val="22"/>
    <w:rsid w:val="007F39AD"/>
    <w:pPr>
      <w:spacing w:line="80" w:lineRule="atLeast"/>
      <w:jc w:val="both"/>
    </w:pPr>
    <w:rPr>
      <w:snapToGrid w:val="0"/>
    </w:rPr>
  </w:style>
  <w:style w:type="character" w:customStyle="1" w:styleId="22">
    <w:name w:val="Основной текст 2 Знак"/>
    <w:basedOn w:val="a0"/>
    <w:link w:val="21"/>
    <w:rsid w:val="007F39AD"/>
    <w:rPr>
      <w:rFonts w:ascii="Courier New" w:eastAsia="Times New Roman" w:hAnsi="Courier New" w:cs="Times New Roman"/>
      <w:snapToGrid w:val="0"/>
      <w:sz w:val="24"/>
      <w:szCs w:val="20"/>
      <w:lang w:eastAsia="ru-RU"/>
    </w:rPr>
  </w:style>
  <w:style w:type="paragraph" w:styleId="3">
    <w:name w:val="Body Text 3"/>
    <w:basedOn w:val="a"/>
    <w:link w:val="30"/>
    <w:rsid w:val="007F39AD"/>
    <w:pPr>
      <w:pBdr>
        <w:bottom w:val="single" w:sz="12" w:space="1" w:color="auto"/>
      </w:pBdr>
      <w:spacing w:line="120" w:lineRule="atLeast"/>
    </w:pPr>
    <w:rPr>
      <w:snapToGrid w:val="0"/>
    </w:rPr>
  </w:style>
  <w:style w:type="character" w:customStyle="1" w:styleId="30">
    <w:name w:val="Основной текст 3 Знак"/>
    <w:basedOn w:val="a0"/>
    <w:link w:val="3"/>
    <w:rsid w:val="007F39AD"/>
    <w:rPr>
      <w:rFonts w:ascii="Courier New" w:eastAsia="Times New Roman" w:hAnsi="Courier New" w:cs="Times New Roman"/>
      <w:snapToGrid w:val="0"/>
      <w:sz w:val="24"/>
      <w:szCs w:val="20"/>
      <w:lang w:eastAsia="ru-RU"/>
    </w:rPr>
  </w:style>
  <w:style w:type="paragraph" w:styleId="a7">
    <w:name w:val="List Paragraph"/>
    <w:basedOn w:val="a"/>
    <w:uiPriority w:val="34"/>
    <w:qFormat/>
    <w:rsid w:val="007F39AD"/>
    <w:pPr>
      <w:ind w:left="720"/>
      <w:contextualSpacing/>
    </w:pPr>
  </w:style>
  <w:style w:type="paragraph" w:styleId="a8">
    <w:name w:val="header"/>
    <w:basedOn w:val="a"/>
    <w:link w:val="a9"/>
    <w:uiPriority w:val="99"/>
    <w:unhideWhenUsed/>
    <w:rsid w:val="007F39AD"/>
    <w:pPr>
      <w:tabs>
        <w:tab w:val="center" w:pos="4677"/>
        <w:tab w:val="right" w:pos="9355"/>
      </w:tabs>
    </w:pPr>
  </w:style>
  <w:style w:type="character" w:customStyle="1" w:styleId="a9">
    <w:name w:val="Верхний колонтитул Знак"/>
    <w:basedOn w:val="a0"/>
    <w:link w:val="a8"/>
    <w:uiPriority w:val="99"/>
    <w:rsid w:val="007F39AD"/>
    <w:rPr>
      <w:rFonts w:ascii="Courier New" w:eastAsia="Times New Roman" w:hAnsi="Courier New" w:cs="Times New Roman"/>
      <w:sz w:val="24"/>
      <w:szCs w:val="20"/>
      <w:lang w:eastAsia="ru-RU"/>
    </w:rPr>
  </w:style>
  <w:style w:type="character" w:styleId="aa">
    <w:name w:val="Strong"/>
    <w:basedOn w:val="a0"/>
    <w:uiPriority w:val="22"/>
    <w:qFormat/>
    <w:rsid w:val="007F39AD"/>
    <w:rPr>
      <w:b/>
      <w:bCs/>
    </w:rPr>
  </w:style>
  <w:style w:type="table" w:styleId="ab">
    <w:name w:val="Table Grid"/>
    <w:basedOn w:val="a1"/>
    <w:uiPriority w:val="59"/>
    <w:rsid w:val="007F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17DA"/>
    <w:rPr>
      <w:rFonts w:ascii="Tahoma" w:hAnsi="Tahoma" w:cs="Tahoma"/>
      <w:sz w:val="16"/>
      <w:szCs w:val="16"/>
    </w:rPr>
  </w:style>
  <w:style w:type="character" w:customStyle="1" w:styleId="ad">
    <w:name w:val="Текст выноски Знак"/>
    <w:basedOn w:val="a0"/>
    <w:link w:val="ac"/>
    <w:uiPriority w:val="99"/>
    <w:semiHidden/>
    <w:rsid w:val="00CD1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AD"/>
    <w:pPr>
      <w:spacing w:after="0" w:line="240" w:lineRule="auto"/>
    </w:pPr>
    <w:rPr>
      <w:rFonts w:ascii="Courier New" w:eastAsia="Times New Roman" w:hAnsi="Courier New"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F39AD"/>
    <w:pPr>
      <w:spacing w:line="120" w:lineRule="atLeast"/>
      <w:ind w:firstLine="460"/>
      <w:jc w:val="both"/>
    </w:pPr>
    <w:rPr>
      <w:snapToGrid w:val="0"/>
      <w:sz w:val="18"/>
    </w:rPr>
  </w:style>
  <w:style w:type="character" w:customStyle="1" w:styleId="20">
    <w:name w:val="Основной текст с отступом 2 Знак"/>
    <w:basedOn w:val="a0"/>
    <w:link w:val="2"/>
    <w:rsid w:val="007F39AD"/>
    <w:rPr>
      <w:rFonts w:ascii="Courier New" w:eastAsia="Times New Roman" w:hAnsi="Courier New" w:cs="Times New Roman"/>
      <w:snapToGrid w:val="0"/>
      <w:sz w:val="18"/>
      <w:szCs w:val="20"/>
      <w:lang w:eastAsia="ru-RU"/>
    </w:rPr>
  </w:style>
  <w:style w:type="paragraph" w:styleId="a3">
    <w:name w:val="Title"/>
    <w:basedOn w:val="a"/>
    <w:link w:val="a4"/>
    <w:qFormat/>
    <w:rsid w:val="007F39AD"/>
    <w:pPr>
      <w:spacing w:before="240" w:after="60"/>
      <w:jc w:val="center"/>
      <w:outlineLvl w:val="0"/>
    </w:pPr>
    <w:rPr>
      <w:rFonts w:ascii="Arial" w:hAnsi="Arial"/>
      <w:b/>
      <w:kern w:val="28"/>
      <w:sz w:val="32"/>
    </w:rPr>
  </w:style>
  <w:style w:type="character" w:customStyle="1" w:styleId="a4">
    <w:name w:val="Название Знак"/>
    <w:basedOn w:val="a0"/>
    <w:link w:val="a3"/>
    <w:rsid w:val="007F39AD"/>
    <w:rPr>
      <w:rFonts w:ascii="Arial" w:eastAsia="Times New Roman" w:hAnsi="Arial" w:cs="Times New Roman"/>
      <w:b/>
      <w:kern w:val="28"/>
      <w:sz w:val="32"/>
      <w:szCs w:val="20"/>
      <w:lang w:eastAsia="ru-RU"/>
    </w:rPr>
  </w:style>
  <w:style w:type="paragraph" w:styleId="a5">
    <w:name w:val="footer"/>
    <w:basedOn w:val="a"/>
    <w:link w:val="a6"/>
    <w:uiPriority w:val="99"/>
    <w:rsid w:val="007F39AD"/>
    <w:pPr>
      <w:tabs>
        <w:tab w:val="center" w:pos="4153"/>
        <w:tab w:val="right" w:pos="8306"/>
      </w:tabs>
    </w:pPr>
  </w:style>
  <w:style w:type="character" w:customStyle="1" w:styleId="a6">
    <w:name w:val="Нижний колонтитул Знак"/>
    <w:basedOn w:val="a0"/>
    <w:link w:val="a5"/>
    <w:uiPriority w:val="99"/>
    <w:rsid w:val="007F39AD"/>
    <w:rPr>
      <w:rFonts w:ascii="Courier New" w:eastAsia="Times New Roman" w:hAnsi="Courier New" w:cs="Times New Roman"/>
      <w:sz w:val="24"/>
      <w:szCs w:val="20"/>
      <w:lang w:eastAsia="ru-RU"/>
    </w:rPr>
  </w:style>
  <w:style w:type="paragraph" w:styleId="21">
    <w:name w:val="Body Text 2"/>
    <w:basedOn w:val="a"/>
    <w:link w:val="22"/>
    <w:rsid w:val="007F39AD"/>
    <w:pPr>
      <w:spacing w:line="80" w:lineRule="atLeast"/>
      <w:jc w:val="both"/>
    </w:pPr>
    <w:rPr>
      <w:snapToGrid w:val="0"/>
    </w:rPr>
  </w:style>
  <w:style w:type="character" w:customStyle="1" w:styleId="22">
    <w:name w:val="Основной текст 2 Знак"/>
    <w:basedOn w:val="a0"/>
    <w:link w:val="21"/>
    <w:rsid w:val="007F39AD"/>
    <w:rPr>
      <w:rFonts w:ascii="Courier New" w:eastAsia="Times New Roman" w:hAnsi="Courier New" w:cs="Times New Roman"/>
      <w:snapToGrid w:val="0"/>
      <w:sz w:val="24"/>
      <w:szCs w:val="20"/>
      <w:lang w:eastAsia="ru-RU"/>
    </w:rPr>
  </w:style>
  <w:style w:type="paragraph" w:styleId="3">
    <w:name w:val="Body Text 3"/>
    <w:basedOn w:val="a"/>
    <w:link w:val="30"/>
    <w:rsid w:val="007F39AD"/>
    <w:pPr>
      <w:pBdr>
        <w:bottom w:val="single" w:sz="12" w:space="1" w:color="auto"/>
      </w:pBdr>
      <w:spacing w:line="120" w:lineRule="atLeast"/>
    </w:pPr>
    <w:rPr>
      <w:snapToGrid w:val="0"/>
    </w:rPr>
  </w:style>
  <w:style w:type="character" w:customStyle="1" w:styleId="30">
    <w:name w:val="Основной текст 3 Знак"/>
    <w:basedOn w:val="a0"/>
    <w:link w:val="3"/>
    <w:rsid w:val="007F39AD"/>
    <w:rPr>
      <w:rFonts w:ascii="Courier New" w:eastAsia="Times New Roman" w:hAnsi="Courier New" w:cs="Times New Roman"/>
      <w:snapToGrid w:val="0"/>
      <w:sz w:val="24"/>
      <w:szCs w:val="20"/>
      <w:lang w:eastAsia="ru-RU"/>
    </w:rPr>
  </w:style>
  <w:style w:type="paragraph" w:styleId="a7">
    <w:name w:val="List Paragraph"/>
    <w:basedOn w:val="a"/>
    <w:uiPriority w:val="34"/>
    <w:qFormat/>
    <w:rsid w:val="007F39AD"/>
    <w:pPr>
      <w:ind w:left="720"/>
      <w:contextualSpacing/>
    </w:pPr>
  </w:style>
  <w:style w:type="paragraph" w:styleId="a8">
    <w:name w:val="header"/>
    <w:basedOn w:val="a"/>
    <w:link w:val="a9"/>
    <w:uiPriority w:val="99"/>
    <w:unhideWhenUsed/>
    <w:rsid w:val="007F39AD"/>
    <w:pPr>
      <w:tabs>
        <w:tab w:val="center" w:pos="4677"/>
        <w:tab w:val="right" w:pos="9355"/>
      </w:tabs>
    </w:pPr>
  </w:style>
  <w:style w:type="character" w:customStyle="1" w:styleId="a9">
    <w:name w:val="Верхний колонтитул Знак"/>
    <w:basedOn w:val="a0"/>
    <w:link w:val="a8"/>
    <w:uiPriority w:val="99"/>
    <w:rsid w:val="007F39AD"/>
    <w:rPr>
      <w:rFonts w:ascii="Courier New" w:eastAsia="Times New Roman" w:hAnsi="Courier New" w:cs="Times New Roman"/>
      <w:sz w:val="24"/>
      <w:szCs w:val="20"/>
      <w:lang w:eastAsia="ru-RU"/>
    </w:rPr>
  </w:style>
  <w:style w:type="character" w:styleId="aa">
    <w:name w:val="Strong"/>
    <w:basedOn w:val="a0"/>
    <w:uiPriority w:val="22"/>
    <w:qFormat/>
    <w:rsid w:val="007F39AD"/>
    <w:rPr>
      <w:b/>
      <w:bCs/>
    </w:rPr>
  </w:style>
  <w:style w:type="table" w:styleId="ab">
    <w:name w:val="Table Grid"/>
    <w:basedOn w:val="a1"/>
    <w:uiPriority w:val="59"/>
    <w:rsid w:val="007F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17DA"/>
    <w:rPr>
      <w:rFonts w:ascii="Tahoma" w:hAnsi="Tahoma" w:cs="Tahoma"/>
      <w:sz w:val="16"/>
      <w:szCs w:val="16"/>
    </w:rPr>
  </w:style>
  <w:style w:type="character" w:customStyle="1" w:styleId="ad">
    <w:name w:val="Текст выноски Знак"/>
    <w:basedOn w:val="a0"/>
    <w:link w:val="ac"/>
    <w:uiPriority w:val="99"/>
    <w:semiHidden/>
    <w:rsid w:val="00CD17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2E6E8CB682E2A20332E9F1017AF4E0B5FE7B0B65CC96EE94CF7B899AB1D984010C9A76A7901D5913aDs0E"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8909</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LOE</Company>
  <LinksUpToDate>false</LinksUpToDate>
  <CharactersWithSpaces>59572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Майер Татьяна</dc:creator>
  <cp:lastModifiedBy>Лукьянова</cp:lastModifiedBy>
  <cp:revision>4</cp:revision>
  <cp:lastPrinted>2014-12-16T03:53:00Z</cp:lastPrinted>
  <dcterms:created xsi:type="dcterms:W3CDTF">2015-01-12T09:47:00Z</dcterms:created>
  <dcterms:modified xsi:type="dcterms:W3CDTF">2015-01-12T10:12:00Z</dcterms:modified>
</cp:coreProperties>
</file>